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7" w:rsidRPr="005F2A4D" w:rsidRDefault="00DD0F67" w:rsidP="007E7F29">
      <w:pPr>
        <w:spacing w:before="6" w:after="1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47"/>
        <w:gridCol w:w="566"/>
        <w:gridCol w:w="89"/>
        <w:gridCol w:w="170"/>
        <w:gridCol w:w="590"/>
        <w:gridCol w:w="567"/>
        <w:gridCol w:w="425"/>
        <w:gridCol w:w="1113"/>
        <w:gridCol w:w="846"/>
        <w:gridCol w:w="173"/>
        <w:gridCol w:w="413"/>
        <w:gridCol w:w="154"/>
        <w:gridCol w:w="284"/>
        <w:gridCol w:w="571"/>
        <w:gridCol w:w="112"/>
        <w:gridCol w:w="184"/>
        <w:gridCol w:w="268"/>
        <w:gridCol w:w="428"/>
        <w:gridCol w:w="6"/>
        <w:gridCol w:w="285"/>
        <w:gridCol w:w="418"/>
        <w:gridCol w:w="287"/>
        <w:gridCol w:w="168"/>
        <w:gridCol w:w="1104"/>
        <w:gridCol w:w="17"/>
        <w:gridCol w:w="239"/>
      </w:tblGrid>
      <w:tr w:rsidR="005A575D" w:rsidRPr="005F2A4D" w:rsidTr="00211839">
        <w:trPr>
          <w:trHeight w:val="205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2732" w:right="274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ESPACIO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SOMBREADO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5F2A4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USO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EXCLUSIVO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DEL DAC</w:t>
            </w:r>
          </w:p>
        </w:tc>
        <w:tc>
          <w:tcPr>
            <w:tcW w:w="239" w:type="dxa"/>
            <w:vMerge w:val="restart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Pr="005F2A4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3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5F2A4D">
              <w:rPr>
                <w:rFonts w:ascii="Arial" w:hAnsi="Arial" w:cs="Arial"/>
                <w:b/>
                <w:spacing w:val="48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PROCESO: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LINK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DEL PROCESO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SECOP II: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128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SELECCIÓN:</w:t>
            </w:r>
          </w:p>
        </w:tc>
        <w:tc>
          <w:tcPr>
            <w:tcW w:w="7256" w:type="dxa"/>
            <w:gridSpan w:val="19"/>
            <w:tcBorders>
              <w:bottom w:val="nil"/>
            </w:tcBorders>
            <w:vAlign w:val="center"/>
          </w:tcPr>
          <w:p w:rsidR="00DD0F67" w:rsidRPr="005F2A4D" w:rsidRDefault="00601432" w:rsidP="007E6AA2">
            <w:pPr>
              <w:pStyle w:val="TableParagraph"/>
              <w:tabs>
                <w:tab w:val="left" w:leader="dot" w:pos="2828"/>
              </w:tabs>
              <w:spacing w:before="6"/>
              <w:ind w:left="137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SELECCIÓN ABREVIADA DE MENOR CUANTÍA</w:t>
            </w: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520"/>
        </w:trPr>
        <w:tc>
          <w:tcPr>
            <w:tcW w:w="3252" w:type="dxa"/>
            <w:gridSpan w:val="7"/>
            <w:vMerge w:val="restart"/>
            <w:vAlign w:val="center"/>
          </w:tcPr>
          <w:p w:rsidR="00DD0F67" w:rsidRPr="005F2A4D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5967" w:type="dxa"/>
            <w:gridSpan w:val="16"/>
            <w:vMerge w:val="restart"/>
            <w:tcBorders>
              <w:right w:val="nil"/>
            </w:tcBorders>
            <w:vAlign w:val="center"/>
          </w:tcPr>
          <w:p w:rsidR="00B33099" w:rsidRPr="005F2A4D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>Contrato</w:t>
            </w:r>
            <w:r w:rsidRPr="005F2A4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prestación</w:t>
            </w:r>
            <w:r w:rsidRPr="005F2A4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servicios</w:t>
            </w:r>
            <w:r w:rsidRPr="005F2A4D">
              <w:rPr>
                <w:rFonts w:ascii="Arial" w:hAnsi="Arial" w:cs="Arial"/>
                <w:sz w:val="16"/>
                <w:szCs w:val="16"/>
              </w:rPr>
              <w:tab/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5F2A4D">
              <w:rPr>
                <w:rFonts w:ascii="Arial" w:hAnsi="Arial" w:cs="Arial"/>
                <w:b/>
                <w:spacing w:val="44"/>
                <w:sz w:val="16"/>
                <w:szCs w:val="16"/>
                <w:u w:val="single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D0F67" w:rsidRPr="005F2A4D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Contrato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 Obra</w:t>
            </w:r>
            <w:r w:rsidRPr="005F2A4D">
              <w:rPr>
                <w:rFonts w:ascii="Arial" w:hAnsi="Arial" w:cs="Arial"/>
                <w:sz w:val="16"/>
                <w:szCs w:val="16"/>
              </w:rPr>
              <w:tab/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5F2A4D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D0F67" w:rsidRPr="005F2A4D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spacing w:before="1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Otro (Cual):</w:t>
            </w:r>
            <w:r w:rsidRPr="005F2A4D">
              <w:rPr>
                <w:rFonts w:ascii="Arial" w:hAnsi="Arial" w:cs="Arial"/>
                <w:sz w:val="16"/>
                <w:szCs w:val="16"/>
              </w:rPr>
              <w:tab/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5F2A4D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9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</w:tcBorders>
            <w:vAlign w:val="center"/>
          </w:tcPr>
          <w:p w:rsidR="00DD0F67" w:rsidRPr="005F2A4D" w:rsidRDefault="00DD0F67" w:rsidP="007E6AA2">
            <w:pPr>
              <w:pStyle w:val="TableParagraph"/>
              <w:tabs>
                <w:tab w:val="left" w:pos="11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211839" w:rsidRPr="005F2A4D" w:rsidRDefault="0021183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92481" w:rsidRPr="005F2A4D" w:rsidRDefault="00B924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5F2A4D" w:rsidRDefault="00A67F53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A67F53" w:rsidRPr="005F2A4D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5F2A4D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5F2A4D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5F2A4D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F53" w:rsidRPr="005F2A4D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65"/>
        </w:trPr>
        <w:tc>
          <w:tcPr>
            <w:tcW w:w="3252" w:type="dxa"/>
            <w:gridSpan w:val="7"/>
            <w:vMerge/>
            <w:tcBorders>
              <w:top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7" w:type="dxa"/>
            <w:gridSpan w:val="16"/>
            <w:vMerge/>
            <w:tcBorders>
              <w:top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</w:tcBorders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6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CONTRATISTA</w:t>
            </w:r>
          </w:p>
        </w:tc>
        <w:tc>
          <w:tcPr>
            <w:tcW w:w="4091" w:type="dxa"/>
            <w:gridSpan w:val="9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:rsidR="00DD0F67" w:rsidRPr="005F2A4D" w:rsidRDefault="008D1406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C.C.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ó Nit No.</w:t>
            </w:r>
          </w:p>
        </w:tc>
        <w:tc>
          <w:tcPr>
            <w:tcW w:w="1576" w:type="dxa"/>
            <w:gridSpan w:val="4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5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5F2A4D" w:rsidRDefault="008D1406" w:rsidP="007E6AA2">
            <w:pPr>
              <w:pStyle w:val="TableParagraph"/>
              <w:ind w:left="41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ANTICIPO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9E3FEA" w:rsidRPr="005F2A4D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2384" w:type="dxa"/>
            <w:gridSpan w:val="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DD0F67" w:rsidRPr="005F2A4D" w:rsidRDefault="008D1406" w:rsidP="007E6AA2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573" w:type="dxa"/>
            <w:gridSpan w:val="6"/>
            <w:vAlign w:val="center"/>
          </w:tcPr>
          <w:p w:rsidR="00DD0F67" w:rsidRPr="005F2A4D" w:rsidRDefault="008D1406" w:rsidP="007E6AA2">
            <w:pPr>
              <w:pStyle w:val="TableParagraph"/>
              <w:spacing w:before="1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Valor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en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pesos</w:t>
            </w:r>
          </w:p>
        </w:tc>
        <w:tc>
          <w:tcPr>
            <w:tcW w:w="2713" w:type="dxa"/>
            <w:gridSpan w:val="8"/>
            <w:vAlign w:val="center"/>
          </w:tcPr>
          <w:p w:rsidR="00DD0F67" w:rsidRPr="005F2A4D" w:rsidRDefault="008D1406" w:rsidP="007E6AA2">
            <w:pPr>
              <w:pStyle w:val="TableParagraph"/>
              <w:spacing w:before="1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412"/>
        </w:trPr>
        <w:tc>
          <w:tcPr>
            <w:tcW w:w="3252" w:type="dxa"/>
            <w:gridSpan w:val="7"/>
            <w:vAlign w:val="center"/>
          </w:tcPr>
          <w:p w:rsidR="00DD0F67" w:rsidRPr="005F2A4D" w:rsidRDefault="008D1406" w:rsidP="007E6AA2">
            <w:pPr>
              <w:pStyle w:val="TableParagraph"/>
              <w:ind w:left="4" w:right="65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TÉRMINO DE DURACIÓN DEL</w:t>
            </w:r>
            <w:r w:rsidRPr="005F2A4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3252" w:type="dxa"/>
            <w:gridSpan w:val="7"/>
            <w:vMerge w:val="restart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14"/>
              <w:ind w:left="931" w:right="679" w:hanging="240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5F2A4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ÚNICA</w:t>
            </w:r>
            <w:r w:rsidRPr="005F2A4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CUMPLIMIENTO</w:t>
            </w:r>
          </w:p>
        </w:tc>
        <w:tc>
          <w:tcPr>
            <w:tcW w:w="425" w:type="dxa"/>
            <w:vMerge w:val="restart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9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132" w:type="dxa"/>
            <w:gridSpan w:val="3"/>
            <w:vMerge w:val="restart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9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Clase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</w:p>
        </w:tc>
        <w:tc>
          <w:tcPr>
            <w:tcW w:w="851" w:type="dxa"/>
            <w:gridSpan w:val="3"/>
            <w:vMerge w:val="restart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9"/>
              <w:ind w:left="1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854" w:type="dxa"/>
            <w:gridSpan w:val="7"/>
            <w:vMerge w:val="restart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6"/>
              <w:ind w:left="75"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  <w:p w:rsidR="00DD0F67" w:rsidRPr="005F2A4D" w:rsidRDefault="008D1406" w:rsidP="007E6AA2">
            <w:pPr>
              <w:pStyle w:val="TableParagraph"/>
              <w:ind w:left="75" w:right="81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Meses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(M)/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Años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94" w:type="dxa"/>
            <w:gridSpan w:val="5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"/>
              <w:ind w:left="24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  <w:r w:rsidRPr="005F2A4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5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10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412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2"/>
              <w:ind w:left="299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6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2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(</w:t>
            </w:r>
            <w:r w:rsidRPr="005F2A4D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5F2A4D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3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86" w:right="63" w:firstLine="201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5F2A4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7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2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(</w:t>
            </w:r>
            <w:r w:rsidRPr="005F2A4D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5F2A4D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2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spacing w:before="102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47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6"/>
        </w:trPr>
        <w:tc>
          <w:tcPr>
            <w:tcW w:w="1270" w:type="dxa"/>
            <w:gridSpan w:val="2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5F2A4D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10508" w:type="dxa"/>
            <w:gridSpan w:val="26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374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D0F67" w:rsidRPr="005F2A4D" w:rsidRDefault="00A67F53" w:rsidP="007E6AA2">
            <w:pPr>
              <w:pStyle w:val="TableParagraph"/>
              <w:spacing w:before="80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PRECONTRACTUAL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5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2305" w:right="2303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5F2A4D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Registro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Banco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programas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proyectos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DD0F67" w:rsidRPr="005F2A4D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5F2A4D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disponibilidad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presupuestal-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CDP-ó-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CDR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(Según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sea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el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:rsidR="00B33099" w:rsidRPr="005F2A4D" w:rsidRDefault="00B33099" w:rsidP="007E6AA2">
            <w:pPr>
              <w:pStyle w:val="TableParagraph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B33099" w:rsidRPr="005F2A4D" w:rsidRDefault="00B33099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 de vigencias futuras</w:t>
            </w:r>
            <w:r w:rsidR="00C9037F" w:rsidRPr="005F2A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33099" w:rsidRPr="005F2A4D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33099" w:rsidRPr="005F2A4D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33099" w:rsidRPr="005F2A4D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3099" w:rsidRPr="005F2A4D" w:rsidRDefault="00B33099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D0F67" w:rsidRPr="005F2A4D" w:rsidRDefault="007E7F29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5F2A4D" w:rsidRDefault="00A706C7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Estudio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>s previos</w:t>
            </w:r>
            <w:r w:rsidR="008D1406"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8D1406" w:rsidRPr="005F2A4D">
              <w:rPr>
                <w:rFonts w:ascii="Arial" w:hAnsi="Arial" w:cs="Arial"/>
                <w:sz w:val="16"/>
                <w:szCs w:val="16"/>
              </w:rPr>
              <w:t>y</w:t>
            </w:r>
            <w:r w:rsidR="008D1406"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="008D1406"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5F2A4D">
              <w:rPr>
                <w:rFonts w:ascii="Arial" w:hAnsi="Arial" w:cs="Arial"/>
                <w:sz w:val="16"/>
                <w:szCs w:val="16"/>
              </w:rPr>
              <w:t>conveniencia</w:t>
            </w:r>
          </w:p>
        </w:tc>
        <w:tc>
          <w:tcPr>
            <w:tcW w:w="998" w:type="dxa"/>
            <w:gridSpan w:val="5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820"/>
        </w:trPr>
        <w:tc>
          <w:tcPr>
            <w:tcW w:w="423" w:type="dxa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DD0F67" w:rsidRPr="005F2A4D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D0F67" w:rsidRPr="005F2A4D" w:rsidRDefault="00B4100E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5F2A4D" w:rsidRDefault="008D1406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5F2A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5F2A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5F2A4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dependencia que genera la necesidad</w:t>
            </w:r>
            <w:r w:rsidR="007E7F29" w:rsidRPr="005F2A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5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675"/>
        </w:trPr>
        <w:tc>
          <w:tcPr>
            <w:tcW w:w="423" w:type="dxa"/>
            <w:shd w:val="clear" w:color="auto" w:fill="D9E1F3"/>
            <w:vAlign w:val="center"/>
          </w:tcPr>
          <w:p w:rsidR="009F0B5B" w:rsidRPr="005F2A4D" w:rsidRDefault="00B4100E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:rsidR="009F0B5B" w:rsidRPr="005F2A4D" w:rsidRDefault="007E7F29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5F2A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Análisis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Costos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</w:t>
            </w:r>
            <w:r w:rsidRPr="005F2A4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Financiera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conformado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para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tal fin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No.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087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2020).</w:t>
            </w:r>
          </w:p>
        </w:tc>
        <w:tc>
          <w:tcPr>
            <w:tcW w:w="998" w:type="dxa"/>
            <w:gridSpan w:val="5"/>
            <w:vAlign w:val="center"/>
          </w:tcPr>
          <w:p w:rsidR="009F0B5B" w:rsidRPr="005F2A4D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9F0B5B" w:rsidRPr="005F2A4D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9F0B5B" w:rsidRPr="005F2A4D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0B5B" w:rsidRPr="005F2A4D" w:rsidRDefault="009F0B5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B12CF7">
        <w:trPr>
          <w:trHeight w:val="246"/>
        </w:trPr>
        <w:tc>
          <w:tcPr>
            <w:tcW w:w="423" w:type="dxa"/>
            <w:shd w:val="clear" w:color="auto" w:fill="D9E1F3"/>
            <w:vAlign w:val="center"/>
          </w:tcPr>
          <w:p w:rsidR="00DD0F67" w:rsidRPr="005F2A4D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:rsidR="00DD0F67" w:rsidRPr="005F2A4D" w:rsidRDefault="00864F0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Proyecto de pliego de condiciones</w:t>
            </w:r>
          </w:p>
        </w:tc>
        <w:tc>
          <w:tcPr>
            <w:tcW w:w="998" w:type="dxa"/>
            <w:gridSpan w:val="5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D0F67" w:rsidRPr="005F2A4D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D0F67" w:rsidRPr="005F2A4D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7E6AA2">
        <w:trPr>
          <w:trHeight w:val="222"/>
        </w:trPr>
        <w:tc>
          <w:tcPr>
            <w:tcW w:w="423" w:type="dxa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5F2A4D" w:rsidRDefault="00B4100E" w:rsidP="007E6AA2">
            <w:pPr>
              <w:pStyle w:val="TableParagraph"/>
              <w:spacing w:before="102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Formatos</w:t>
            </w:r>
            <w:r w:rsidR="00CA104F" w:rsidRPr="005F2A4D">
              <w:rPr>
                <w:rFonts w:ascii="Arial" w:hAnsi="Arial" w:cs="Arial"/>
                <w:sz w:val="16"/>
                <w:szCs w:val="16"/>
              </w:rPr>
              <w:t>, anexos y matrices del proceso de selección</w:t>
            </w:r>
          </w:p>
        </w:tc>
        <w:tc>
          <w:tcPr>
            <w:tcW w:w="998" w:type="dxa"/>
            <w:gridSpan w:val="5"/>
            <w:vAlign w:val="center"/>
          </w:tcPr>
          <w:p w:rsidR="00B4100E" w:rsidRPr="005F2A4D" w:rsidRDefault="00B4100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5F2A4D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196"/>
        </w:trPr>
        <w:tc>
          <w:tcPr>
            <w:tcW w:w="423" w:type="dxa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5F2A4D" w:rsidRDefault="00DD5EC2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Aviso de convocatoria</w:t>
            </w:r>
          </w:p>
        </w:tc>
        <w:tc>
          <w:tcPr>
            <w:tcW w:w="998" w:type="dxa"/>
            <w:gridSpan w:val="5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5F2A4D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F53" w:rsidRPr="005F2A4D" w:rsidTr="00A67F53">
        <w:trPr>
          <w:trHeight w:val="196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A67F53" w:rsidRPr="005F2A4D" w:rsidRDefault="00A67F53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>DESARROLLO DEL PROCESO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67F53" w:rsidRPr="005F2A4D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E97096">
        <w:trPr>
          <w:trHeight w:val="220"/>
        </w:trPr>
        <w:tc>
          <w:tcPr>
            <w:tcW w:w="423" w:type="dxa"/>
            <w:shd w:val="clear" w:color="auto" w:fill="D9E1F3"/>
            <w:vAlign w:val="center"/>
          </w:tcPr>
          <w:p w:rsidR="00B4100E" w:rsidRPr="005F2A4D" w:rsidRDefault="00251917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6808" w:type="dxa"/>
            <w:gridSpan w:val="14"/>
            <w:vAlign w:val="center"/>
          </w:tcPr>
          <w:p w:rsidR="00B4100E" w:rsidRPr="005F2A4D" w:rsidRDefault="00251917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Respuestas a</w:t>
            </w:r>
            <w:r w:rsidR="00784123" w:rsidRPr="005F2A4D">
              <w:rPr>
                <w:rFonts w:ascii="Arial" w:hAnsi="Arial" w:cs="Arial"/>
                <w:sz w:val="16"/>
                <w:szCs w:val="16"/>
              </w:rPr>
              <w:t xml:space="preserve"> observaciones a</w:t>
            </w:r>
            <w:r w:rsidRPr="005F2A4D">
              <w:rPr>
                <w:rFonts w:ascii="Arial" w:hAnsi="Arial" w:cs="Arial"/>
                <w:sz w:val="16"/>
                <w:szCs w:val="16"/>
              </w:rPr>
              <w:t xml:space="preserve">l proyecto de pliego de condiciones 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B4100E" w:rsidRPr="005F2A4D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4100E" w:rsidRPr="005F2A4D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124"/>
        </w:trPr>
        <w:tc>
          <w:tcPr>
            <w:tcW w:w="423" w:type="dxa"/>
            <w:shd w:val="clear" w:color="auto" w:fill="D9E1F3"/>
            <w:vAlign w:val="center"/>
          </w:tcPr>
          <w:p w:rsidR="00442A95" w:rsidRPr="005F2A4D" w:rsidRDefault="00442A95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442A95" w:rsidRPr="005F2A4D" w:rsidRDefault="00442A95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comité que aprueba respuestas a observaciones</w:t>
            </w:r>
            <w:r w:rsidR="006062AE" w:rsidRPr="005F2A4D">
              <w:rPr>
                <w:rFonts w:ascii="Arial" w:hAnsi="Arial" w:cs="Arial"/>
                <w:sz w:val="16"/>
                <w:szCs w:val="16"/>
              </w:rPr>
              <w:t xml:space="preserve"> y recomienda la apertura del proceso</w:t>
            </w:r>
            <w:r w:rsidRPr="005F2A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5"/>
            <w:vAlign w:val="center"/>
          </w:tcPr>
          <w:p w:rsidR="00442A95" w:rsidRPr="005F2A4D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442A95" w:rsidRPr="005F2A4D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442A95" w:rsidRPr="005F2A4D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42A95" w:rsidRPr="005F2A4D" w:rsidRDefault="00442A95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7E6AA2">
        <w:trPr>
          <w:trHeight w:val="175"/>
        </w:trPr>
        <w:tc>
          <w:tcPr>
            <w:tcW w:w="423" w:type="dxa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5F2A4D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Resolución que ordena la apertura del proceso</w:t>
            </w:r>
          </w:p>
        </w:tc>
        <w:tc>
          <w:tcPr>
            <w:tcW w:w="998" w:type="dxa"/>
            <w:gridSpan w:val="5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5F2A4D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104"/>
        </w:trPr>
        <w:tc>
          <w:tcPr>
            <w:tcW w:w="423" w:type="dxa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5F2A4D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Pliego de condiciones definitivos</w:t>
            </w:r>
            <w:r w:rsidR="000C6894" w:rsidRPr="005F2A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5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5F2A4D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36"/>
        </w:trPr>
        <w:tc>
          <w:tcPr>
            <w:tcW w:w="423" w:type="dxa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6062AE" w:rsidRPr="005F2A4D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audiencia de aclaración de pliegos y asignación de riesgos</w:t>
            </w:r>
            <w:r w:rsidR="00C4224C" w:rsidRPr="005F2A4D">
              <w:rPr>
                <w:rFonts w:ascii="Arial" w:hAnsi="Arial" w:cs="Arial"/>
                <w:sz w:val="16"/>
                <w:szCs w:val="16"/>
              </w:rPr>
              <w:t xml:space="preserve"> y sorteo de posibles </w:t>
            </w:r>
            <w:r w:rsidR="008E54F5" w:rsidRPr="005F2A4D">
              <w:rPr>
                <w:rFonts w:ascii="Arial" w:hAnsi="Arial" w:cs="Arial"/>
                <w:sz w:val="16"/>
                <w:szCs w:val="16"/>
              </w:rPr>
              <w:t>oferentes (</w:t>
            </w:r>
            <w:r w:rsidR="00C4224C" w:rsidRPr="005F2A4D">
              <w:rPr>
                <w:rFonts w:ascii="Arial" w:hAnsi="Arial" w:cs="Arial"/>
                <w:sz w:val="16"/>
                <w:szCs w:val="16"/>
              </w:rPr>
              <w:t>cuando aplique)</w:t>
            </w:r>
          </w:p>
        </w:tc>
        <w:tc>
          <w:tcPr>
            <w:tcW w:w="998" w:type="dxa"/>
            <w:gridSpan w:val="5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062AE" w:rsidRPr="005F2A4D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062AE" w:rsidRPr="005F2A4D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5F2A4D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:rsidR="0050319D" w:rsidRPr="005F2A4D" w:rsidRDefault="0050319D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:rsidR="0050319D" w:rsidRPr="005F2A4D" w:rsidRDefault="0050319D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Respuestas a</w:t>
            </w:r>
            <w:r w:rsidR="00784123" w:rsidRPr="005F2A4D">
              <w:rPr>
                <w:rFonts w:ascii="Arial" w:hAnsi="Arial" w:cs="Arial"/>
                <w:sz w:val="16"/>
                <w:szCs w:val="16"/>
              </w:rPr>
              <w:t xml:space="preserve"> observaciones al</w:t>
            </w:r>
            <w:r w:rsidRPr="005F2A4D">
              <w:rPr>
                <w:rFonts w:ascii="Arial" w:hAnsi="Arial" w:cs="Arial"/>
                <w:sz w:val="16"/>
                <w:szCs w:val="16"/>
              </w:rPr>
              <w:t xml:space="preserve"> pliego de condiciones </w:t>
            </w:r>
            <w:r w:rsidR="003069C2" w:rsidRPr="005F2A4D">
              <w:rPr>
                <w:rFonts w:ascii="Arial" w:hAnsi="Arial" w:cs="Arial"/>
                <w:sz w:val="16"/>
                <w:szCs w:val="16"/>
              </w:rPr>
              <w:t xml:space="preserve">definitivo 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50319D" w:rsidRPr="005F2A4D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50319D" w:rsidRPr="005F2A4D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50319D" w:rsidRPr="005F2A4D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319D" w:rsidRPr="005F2A4D" w:rsidRDefault="0050319D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3069C2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comité que aprueba respuestas a observaciones al pliego definitivo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192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 xml:space="preserve">Adendas </w:t>
            </w:r>
            <w:r w:rsidR="009E3FEA"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182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694704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18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3069C2" w:rsidP="007E6AA2">
            <w:pPr>
              <w:pStyle w:val="TableParagraph"/>
              <w:tabs>
                <w:tab w:val="left" w:pos="6677"/>
              </w:tabs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Listado de ofertas</w:t>
            </w:r>
            <w:r w:rsidR="003338C6" w:rsidRPr="005F2A4D">
              <w:rPr>
                <w:rFonts w:ascii="Arial" w:hAnsi="Arial" w:cs="Arial"/>
                <w:sz w:val="16"/>
                <w:szCs w:val="16"/>
              </w:rPr>
              <w:t xml:space="preserve"> generado por SECOP II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194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694704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19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Evaluaci</w:t>
            </w:r>
            <w:r w:rsidR="00947CFB" w:rsidRPr="005F2A4D">
              <w:rPr>
                <w:rFonts w:ascii="Arial" w:hAnsi="Arial" w:cs="Arial"/>
                <w:sz w:val="16"/>
                <w:szCs w:val="16"/>
              </w:rPr>
              <w:t xml:space="preserve">ones </w:t>
            </w:r>
            <w:r w:rsidR="00AA1B7B" w:rsidRPr="005F2A4D">
              <w:rPr>
                <w:rFonts w:ascii="Arial" w:hAnsi="Arial" w:cs="Arial"/>
                <w:sz w:val="16"/>
                <w:szCs w:val="16"/>
              </w:rPr>
              <w:t xml:space="preserve">iniciales </w:t>
            </w:r>
            <w:r w:rsidR="00947CFB" w:rsidRPr="005F2A4D">
              <w:rPr>
                <w:rFonts w:ascii="Arial" w:hAnsi="Arial" w:cs="Arial"/>
                <w:sz w:val="16"/>
                <w:szCs w:val="16"/>
              </w:rPr>
              <w:t xml:space="preserve">de requisitos habilitantes y factores de ponderación 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comité que aprueba evaluaciones iniciales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AA1B7B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 xml:space="preserve">Evaluaciones de documentos de subsanación 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B7B" w:rsidRPr="005F2A4D" w:rsidTr="00FA2CE5">
        <w:trPr>
          <w:trHeight w:val="292"/>
        </w:trPr>
        <w:tc>
          <w:tcPr>
            <w:tcW w:w="423" w:type="dxa"/>
            <w:shd w:val="clear" w:color="auto" w:fill="D9E1F3"/>
            <w:vAlign w:val="center"/>
          </w:tcPr>
          <w:p w:rsidR="00AA1B7B" w:rsidRPr="005F2A4D" w:rsidRDefault="00AA1B7B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:rsidR="00AA1B7B" w:rsidRPr="005F2A4D" w:rsidRDefault="00EE4B36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Respuestas a observaciones a la evaluación inicial</w:t>
            </w:r>
            <w:r w:rsidR="003C7AEC" w:rsidRPr="005F2A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:rsidR="00AA1B7B" w:rsidRPr="005F2A4D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AA1B7B" w:rsidRPr="005F2A4D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AA1B7B" w:rsidRPr="005F2A4D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A1B7B" w:rsidRPr="005F2A4D" w:rsidRDefault="00AA1B7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comité que aprueba evaluaciones finales</w:t>
            </w:r>
            <w:r w:rsidR="00F01F57" w:rsidRPr="005F2A4D">
              <w:rPr>
                <w:rFonts w:ascii="Arial" w:hAnsi="Arial" w:cs="Arial"/>
                <w:sz w:val="16"/>
                <w:szCs w:val="16"/>
              </w:rPr>
              <w:t xml:space="preserve"> y respuestas a observaciones 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5F2A4D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:rsidR="008D5E81" w:rsidRPr="005F2A4D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audiencia de adjudicación</w:t>
            </w:r>
          </w:p>
        </w:tc>
        <w:tc>
          <w:tcPr>
            <w:tcW w:w="998" w:type="dxa"/>
            <w:gridSpan w:val="5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8D5E81" w:rsidRPr="005F2A4D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5E81" w:rsidRPr="005F2A4D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704" w:rsidRPr="005F2A4D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694704" w:rsidRPr="005F2A4D" w:rsidRDefault="001A10E5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25</w:t>
            </w:r>
          </w:p>
        </w:tc>
        <w:tc>
          <w:tcPr>
            <w:tcW w:w="6808" w:type="dxa"/>
            <w:gridSpan w:val="14"/>
            <w:vAlign w:val="center"/>
          </w:tcPr>
          <w:p w:rsidR="00694704" w:rsidRPr="005F2A4D" w:rsidRDefault="00694704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 xml:space="preserve">Evaluación de oferta económica </w:t>
            </w:r>
            <w:r w:rsidR="009678C4" w:rsidRPr="005F2A4D">
              <w:rPr>
                <w:rFonts w:ascii="Arial" w:hAnsi="Arial" w:cs="Arial"/>
                <w:sz w:val="16"/>
                <w:szCs w:val="16"/>
              </w:rPr>
              <w:t>(</w:t>
            </w:r>
            <w:r w:rsidR="00CA3E8F" w:rsidRPr="005F2A4D">
              <w:rPr>
                <w:rFonts w:ascii="Arial" w:hAnsi="Arial" w:cs="Arial"/>
                <w:sz w:val="16"/>
                <w:szCs w:val="16"/>
              </w:rPr>
              <w:t>Cuando aplique</w:t>
            </w:r>
            <w:r w:rsidR="00237325" w:rsidRPr="005F2A4D">
              <w:rPr>
                <w:rFonts w:ascii="Arial" w:hAnsi="Arial" w:cs="Arial"/>
                <w:sz w:val="16"/>
                <w:szCs w:val="16"/>
              </w:rPr>
              <w:t xml:space="preserve"> en esta etapa</w:t>
            </w:r>
            <w:r w:rsidR="009678C4" w:rsidRPr="005F2A4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8" w:type="dxa"/>
            <w:gridSpan w:val="5"/>
            <w:vAlign w:val="center"/>
          </w:tcPr>
          <w:p w:rsidR="00694704" w:rsidRPr="005F2A4D" w:rsidRDefault="0069470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694704" w:rsidRPr="005F2A4D" w:rsidRDefault="0069470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694704" w:rsidRPr="005F2A4D" w:rsidRDefault="00694704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94704" w:rsidRPr="005F2A4D" w:rsidRDefault="00694704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26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 xml:space="preserve">Acta de comité que recomienda la adjudicación o declaratoria de desierta 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27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Resolución de adjudicación o declaratoria de desierta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28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Recursos al acto administrativo de adjudicación o declaratoria de desierta (Cuando aplique)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w w:val="99"/>
                <w:sz w:val="16"/>
                <w:szCs w:val="16"/>
              </w:rPr>
              <w:t>29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Resolución que resuelve el recurso (Cuando aplique)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373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spacing w:before="83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>LEGALIZACIÓN</w:t>
            </w:r>
            <w:r w:rsidRPr="005F2A4D">
              <w:rPr>
                <w:rFonts w:ascii="Arial" w:hAnsi="Arial" w:cs="Arial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>DE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>CONTRATOS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206"/>
        </w:trPr>
        <w:tc>
          <w:tcPr>
            <w:tcW w:w="7231" w:type="dxa"/>
            <w:gridSpan w:val="15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lastRenderedPageBreak/>
              <w:t>ADEMÁS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LOS</w:t>
            </w:r>
            <w:r w:rsidRPr="005F2A4D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ANTERIORES</w:t>
            </w:r>
            <w:r w:rsidRPr="005F2A4D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264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5F2A4D" w:rsidP="00D02873">
            <w:pPr>
              <w:pStyle w:val="TableParagraph"/>
              <w:spacing w:before="104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ind w:right="6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Formato de identificación de propuestas presentadas y Pantallazo que acredite que las propuestas se encuentran publicadas en SECOP II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410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5F2A4D" w:rsidP="00D0287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ind w:left="2" w:righ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 de existencia y representación legal expedido por la Cámara de</w:t>
            </w:r>
            <w:r w:rsidRPr="005F2A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Comercio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vigente,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-ó-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Personería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Jurídica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(si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aplica-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cuando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contratista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sea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una persona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5F2A4D" w:rsidP="00D02873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Nit-RUT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(persona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natural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o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jurídica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legal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según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sea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414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5F2A4D" w:rsidP="00D02873">
            <w:pPr>
              <w:pStyle w:val="TableParagraph"/>
              <w:spacing w:before="104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ind w:left="2" w:right="177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Copia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cédula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ciudadanía: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persona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natural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o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legal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si</w:t>
            </w:r>
            <w:r w:rsidRPr="005F2A4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es persona jurídica,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consorcio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o unión</w:t>
            </w:r>
            <w:r w:rsidRPr="005F2A4D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621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5F2A4D" w:rsidP="00D0287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ind w:left="2" w:right="121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Copia de libreta militar o certificación de estar definida la situación militar (Ley 1861</w:t>
            </w:r>
            <w:r w:rsidRPr="005F2A4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2017)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la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persona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natural</w:t>
            </w:r>
            <w:r w:rsidRPr="005F2A4D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o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legal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si</w:t>
            </w:r>
            <w:r w:rsidRPr="005F2A4D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es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persona</w:t>
            </w:r>
            <w:r w:rsidRPr="005F2A4D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jurídica, consorcio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o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unión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:rsidR="00D02873" w:rsidRPr="005F2A4D" w:rsidRDefault="005F2A4D" w:rsidP="00D02873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808" w:type="dxa"/>
            <w:gridSpan w:val="14"/>
            <w:vAlign w:val="center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Tarjeta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profesional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proponente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o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(cuando</w:t>
            </w:r>
            <w:r w:rsidRPr="005F2A4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aplique).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208"/>
        </w:trPr>
        <w:tc>
          <w:tcPr>
            <w:tcW w:w="423" w:type="dxa"/>
            <w:vMerge w:val="restart"/>
            <w:shd w:val="clear" w:color="auto" w:fill="D9E1F3"/>
            <w:vAlign w:val="center"/>
          </w:tcPr>
          <w:p w:rsidR="00D02873" w:rsidRPr="005F2A4D" w:rsidRDefault="005F2A4D" w:rsidP="00D02873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672" w:type="dxa"/>
            <w:gridSpan w:val="4"/>
            <w:vMerge w:val="restart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D02873" w:rsidRPr="005F2A4D" w:rsidRDefault="00D02873" w:rsidP="00D02873">
            <w:pPr>
              <w:pStyle w:val="TableParagraph"/>
              <w:ind w:left="172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  <w:tc>
          <w:tcPr>
            <w:tcW w:w="5136" w:type="dxa"/>
            <w:gridSpan w:val="10"/>
            <w:vAlign w:val="center"/>
          </w:tcPr>
          <w:p w:rsidR="00D02873" w:rsidRPr="005F2A4D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fiscales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(Persona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natural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y/o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206"/>
        </w:trPr>
        <w:tc>
          <w:tcPr>
            <w:tcW w:w="423" w:type="dxa"/>
            <w:vMerge/>
            <w:shd w:val="clear" w:color="auto" w:fill="D9E1F3"/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D02873" w:rsidRPr="005F2A4D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disciplinarios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(Persona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natural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y/o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211839">
        <w:trPr>
          <w:trHeight w:val="208"/>
        </w:trPr>
        <w:tc>
          <w:tcPr>
            <w:tcW w:w="423" w:type="dxa"/>
            <w:vMerge/>
            <w:shd w:val="clear" w:color="auto" w:fill="D9E1F3"/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:rsidR="00D02873" w:rsidRPr="005F2A4D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judiciales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-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PONAL.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(Persona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natural/</w:t>
            </w:r>
          </w:p>
        </w:tc>
        <w:tc>
          <w:tcPr>
            <w:tcW w:w="998" w:type="dxa"/>
            <w:gridSpan w:val="5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D02873" w:rsidRPr="005F2A4D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legal)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316"/>
        </w:trPr>
        <w:tc>
          <w:tcPr>
            <w:tcW w:w="423" w:type="dxa"/>
            <w:vMerge/>
            <w:shd w:val="clear" w:color="auto" w:fill="D9E1F3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:rsidR="00D02873" w:rsidRPr="005F2A4D" w:rsidRDefault="00D02873" w:rsidP="00D02873">
            <w:pPr>
              <w:pStyle w:val="TableParagraph"/>
              <w:ind w:left="5" w:right="163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Certificación</w:t>
            </w:r>
            <w:r w:rsidRPr="005F2A4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verificación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(Cuando</w:t>
            </w:r>
            <w:r w:rsidRPr="005F2A4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spacing w:before="104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Registro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inhabilidades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por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delitos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sexuales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contra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menores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edad.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(cuando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spacing w:before="102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 del Sistema Nacional de Medidas Correctivas Policía Nacional – “ley</w:t>
            </w:r>
            <w:r w:rsidRPr="005F2A4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1801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 2016”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4367" w:type="dxa"/>
            <w:gridSpan w:val="8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5F2A4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z w:val="16"/>
                <w:szCs w:val="16"/>
              </w:rPr>
              <w:t>contractual</w:t>
            </w:r>
          </w:p>
        </w:tc>
        <w:tc>
          <w:tcPr>
            <w:tcW w:w="846" w:type="dxa"/>
          </w:tcPr>
          <w:p w:rsidR="00D02873" w:rsidRPr="005F2A4D" w:rsidRDefault="00D02873" w:rsidP="00D02873">
            <w:pPr>
              <w:pStyle w:val="TableParagraph"/>
              <w:ind w:left="6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1595" w:type="dxa"/>
            <w:gridSpan w:val="5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208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Registro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Compromiso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Garantía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Única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1F571F">
        <w:trPr>
          <w:gridAfter w:val="2"/>
          <w:wAfter w:w="256" w:type="dxa"/>
          <w:trHeight w:val="206"/>
        </w:trPr>
        <w:tc>
          <w:tcPr>
            <w:tcW w:w="423" w:type="dxa"/>
            <w:vMerge w:val="restart"/>
            <w:shd w:val="clear" w:color="auto" w:fill="D9E1F3"/>
          </w:tcPr>
          <w:p w:rsidR="00D02873" w:rsidRPr="005F2A4D" w:rsidRDefault="005F2A4D" w:rsidP="00D02873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502" w:type="dxa"/>
            <w:gridSpan w:val="3"/>
            <w:vMerge w:val="restart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Estampillas</w:t>
            </w:r>
          </w:p>
          <w:p w:rsidR="00D02873" w:rsidRPr="005F2A4D" w:rsidRDefault="00D02873" w:rsidP="00D02873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5306" w:type="dxa"/>
            <w:gridSpan w:val="11"/>
          </w:tcPr>
          <w:p w:rsidR="00D02873" w:rsidRPr="005F2A4D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Estampilla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Pro-Desarrollo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2%</w:t>
            </w:r>
            <w:r w:rsidRPr="005F2A4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valor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total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D02873" w:rsidRPr="005F2A4D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Estampilla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Pro-Cultura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2%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valor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total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205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:rsidR="00D02873" w:rsidRPr="005F2A4D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:rsidR="00D02873" w:rsidRPr="005F2A4D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Estampilla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Pro-Udenar</w:t>
            </w:r>
            <w:r w:rsidRPr="005F2A4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0.5%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valor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total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del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C13BCA">
        <w:trPr>
          <w:gridAfter w:val="2"/>
          <w:wAfter w:w="256" w:type="dxa"/>
          <w:trHeight w:val="205"/>
        </w:trPr>
        <w:tc>
          <w:tcPr>
            <w:tcW w:w="423" w:type="dxa"/>
            <w:tcBorders>
              <w:top w:val="nil"/>
            </w:tcBorders>
            <w:shd w:val="clear" w:color="auto" w:fill="D9E1F3"/>
          </w:tcPr>
          <w:p w:rsidR="00D02873" w:rsidRPr="005F2A4D" w:rsidRDefault="005F2A4D" w:rsidP="00D02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6808" w:type="dxa"/>
            <w:gridSpan w:val="14"/>
            <w:tcBorders>
              <w:top w:val="nil"/>
            </w:tcBorders>
            <w:shd w:val="clear" w:color="auto" w:fill="auto"/>
          </w:tcPr>
          <w:p w:rsidR="00D02873" w:rsidRPr="005F2A4D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 de seguridad social y parafiscales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A400ED">
        <w:trPr>
          <w:gridAfter w:val="2"/>
          <w:wAfter w:w="256" w:type="dxa"/>
          <w:trHeight w:val="198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</w:t>
            </w:r>
            <w:r w:rsidRPr="005F2A4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Cuenta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bancaria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A3D02">
        <w:trPr>
          <w:gridAfter w:val="2"/>
          <w:wAfter w:w="256" w:type="dxa"/>
          <w:trHeight w:val="204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867F88">
        <w:trPr>
          <w:gridAfter w:val="2"/>
          <w:wAfter w:w="256" w:type="dxa"/>
          <w:trHeight w:val="204"/>
        </w:trPr>
        <w:tc>
          <w:tcPr>
            <w:tcW w:w="10491" w:type="dxa"/>
            <w:gridSpan w:val="25"/>
            <w:shd w:val="clear" w:color="auto" w:fill="auto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FC2302">
        <w:trPr>
          <w:gridAfter w:val="2"/>
          <w:wAfter w:w="256" w:type="dxa"/>
          <w:trHeight w:val="412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>ETAPA CONTRACTUAL</w:t>
            </w: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inicio (Cuando 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Única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Modificatorios con sus anexos (adición y/o prorroga, cuando 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Única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Cumplimiento del modificatorio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Informes de ejecución del contratista y anexos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Informes de supervisión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Certificaciones parciales de cumplimientos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Comprobantes de egresos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:rsidR="00D02873" w:rsidRPr="005F2A4D" w:rsidRDefault="005F2A4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Proceso sancionatorio administrativo y</w:t>
            </w:r>
            <w:r w:rsidR="00FB2A29" w:rsidRPr="005F2A4D">
              <w:rPr>
                <w:rFonts w:ascii="Arial" w:hAnsi="Arial" w:cs="Arial"/>
                <w:sz w:val="16"/>
                <w:szCs w:val="16"/>
              </w:rPr>
              <w:t xml:space="preserve"> anexos</w:t>
            </w:r>
            <w:r w:rsidRPr="005F2A4D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867F88">
        <w:trPr>
          <w:gridAfter w:val="2"/>
          <w:wAfter w:w="256" w:type="dxa"/>
          <w:trHeight w:val="210"/>
        </w:trPr>
        <w:tc>
          <w:tcPr>
            <w:tcW w:w="10491" w:type="dxa"/>
            <w:gridSpan w:val="25"/>
            <w:shd w:val="clear" w:color="auto" w:fill="auto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121929">
        <w:trPr>
          <w:gridAfter w:val="2"/>
          <w:wAfter w:w="256" w:type="dxa"/>
          <w:trHeight w:val="313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:rsidR="00D02873" w:rsidRPr="005F2A4D" w:rsidRDefault="00D02873" w:rsidP="00D02873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POST CONTRACTUAL</w:t>
            </w:r>
          </w:p>
        </w:tc>
      </w:tr>
      <w:tr w:rsidR="00D02873" w:rsidRPr="005F2A4D" w:rsidTr="00483DDA">
        <w:trPr>
          <w:gridAfter w:val="2"/>
          <w:wAfter w:w="256" w:type="dxa"/>
          <w:trHeight w:val="162"/>
        </w:trPr>
        <w:tc>
          <w:tcPr>
            <w:tcW w:w="423" w:type="dxa"/>
            <w:shd w:val="clear" w:color="auto" w:fill="D9E1F3"/>
          </w:tcPr>
          <w:p w:rsidR="00D02873" w:rsidRPr="005F2A4D" w:rsidRDefault="00BE36A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Informe final de supervisión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D02873" w:rsidRPr="005F2A4D" w:rsidRDefault="00BE36A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liquidación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:rsidR="00D02873" w:rsidRPr="005F2A4D" w:rsidRDefault="00BE36AD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  <w:bookmarkStart w:id="0" w:name="_GoBack"/>
            <w:bookmarkEnd w:id="0"/>
          </w:p>
        </w:tc>
        <w:tc>
          <w:tcPr>
            <w:tcW w:w="6808" w:type="dxa"/>
            <w:gridSpan w:val="14"/>
          </w:tcPr>
          <w:p w:rsidR="00D02873" w:rsidRPr="005F2A4D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Acta de cierre de expediente</w:t>
            </w:r>
          </w:p>
        </w:tc>
        <w:tc>
          <w:tcPr>
            <w:tcW w:w="992" w:type="dxa"/>
            <w:gridSpan w:val="4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:rsidR="00D02873" w:rsidRPr="005F2A4D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5F2A4D" w:rsidTr="0063026D">
        <w:trPr>
          <w:gridAfter w:val="2"/>
          <w:wAfter w:w="256" w:type="dxa"/>
          <w:trHeight w:val="208"/>
        </w:trPr>
        <w:tc>
          <w:tcPr>
            <w:tcW w:w="10491" w:type="dxa"/>
            <w:gridSpan w:val="25"/>
            <w:shd w:val="clear" w:color="auto" w:fill="D9E1F3"/>
          </w:tcPr>
          <w:p w:rsidR="00D02873" w:rsidRPr="005F2A4D" w:rsidRDefault="00D02873" w:rsidP="00D02873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D02873" w:rsidRPr="005F2A4D" w:rsidTr="0063026D">
        <w:trPr>
          <w:gridAfter w:val="2"/>
          <w:wAfter w:w="256" w:type="dxa"/>
          <w:trHeight w:val="1842"/>
        </w:trPr>
        <w:tc>
          <w:tcPr>
            <w:tcW w:w="10491" w:type="dxa"/>
            <w:gridSpan w:val="25"/>
            <w:tcBorders>
              <w:bottom w:val="single" w:sz="12" w:space="0" w:color="000000"/>
            </w:tcBorders>
            <w:shd w:val="clear" w:color="auto" w:fill="D9E1F3"/>
          </w:tcPr>
          <w:p w:rsidR="00D02873" w:rsidRPr="005F2A4D" w:rsidRDefault="00D02873" w:rsidP="00D02873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5F2A4D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Los</w:t>
            </w:r>
            <w:r w:rsidRPr="005F2A4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documentos</w:t>
            </w:r>
            <w:r w:rsidRPr="005F2A4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deberán</w:t>
            </w:r>
            <w:r w:rsidRPr="005F2A4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entregarse</w:t>
            </w:r>
            <w:r w:rsidRPr="005F2A4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en</w:t>
            </w:r>
            <w:r w:rsidRPr="005F2A4D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el</w:t>
            </w:r>
            <w:r w:rsidRPr="005F2A4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5F2A4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5F2A4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5F2A4D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por</w:t>
            </w:r>
            <w:r w:rsidRPr="005F2A4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parte</w:t>
            </w:r>
            <w:r w:rsidRPr="005F2A4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la</w:t>
            </w:r>
            <w:r w:rsidRPr="005F2A4D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Dependencia</w:t>
            </w:r>
            <w:r w:rsidRPr="005F2A4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siguiente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manera</w:t>
            </w:r>
            <w:r w:rsidRPr="005F2A4D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conforme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:rsidR="00D02873" w:rsidRPr="005F2A4D" w:rsidRDefault="00D02873" w:rsidP="00D02873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D02873" w:rsidRPr="005F2A4D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 xml:space="preserve">Los documentos de la </w:t>
            </w:r>
            <w:r w:rsidRPr="005F2A4D">
              <w:rPr>
                <w:rFonts w:ascii="Arial" w:hAnsi="Arial" w:cs="Arial"/>
                <w:sz w:val="16"/>
                <w:szCs w:val="16"/>
                <w:u w:val="single"/>
              </w:rPr>
              <w:t>Etapa Precontractual</w:t>
            </w:r>
            <w:r w:rsidRPr="005F2A4D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5F2A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presente</w:t>
            </w:r>
            <w:r w:rsidRPr="005F2A4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</w:t>
            </w:r>
            <w:r w:rsidRPr="005F2A4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publicación del proceso de selección).</w:t>
            </w:r>
          </w:p>
          <w:p w:rsidR="00D02873" w:rsidRPr="005F2A4D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:rsidR="00D02873" w:rsidRPr="005F2A4D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Para legalización se deberá radicar todo el expediente contractual en medio físico y electrónico en el orden establecido</w:t>
            </w:r>
            <w:r w:rsidRPr="005F2A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en la presente lista de chequeo de acuerdo a su secuencia cronológica, en carpeta corriente, </w:t>
            </w:r>
            <w:r w:rsidRPr="005F2A4D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 legalización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>y</w:t>
            </w:r>
            <w:r w:rsidRPr="005F2A4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sz w:val="16"/>
                <w:szCs w:val="16"/>
              </w:rPr>
              <w:t xml:space="preserve">archivo). </w:t>
            </w:r>
            <w:r w:rsidR="001D4899" w:rsidRPr="005F2A4D">
              <w:rPr>
                <w:rFonts w:ascii="Arial" w:hAnsi="Arial" w:cs="Arial"/>
                <w:sz w:val="16"/>
                <w:szCs w:val="16"/>
              </w:rPr>
              <w:t>La foliación deberá realizarse de manera consecutiva y hasta 200 folios por carpeta y deberá numerarse en la parte superior derecha a lápiz.</w:t>
            </w:r>
          </w:p>
          <w:p w:rsidR="00D02873" w:rsidRPr="005F2A4D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A4D">
              <w:rPr>
                <w:rFonts w:ascii="Arial" w:hAnsi="Arial" w:cs="Arial"/>
                <w:sz w:val="16"/>
                <w:szCs w:val="16"/>
              </w:rPr>
              <w:t>Las dependencias serán las responsables de alimentar el expediente contractual en todas sus etapas.</w:t>
            </w:r>
          </w:p>
          <w:p w:rsidR="00D02873" w:rsidRPr="005F2A4D" w:rsidRDefault="00D02873" w:rsidP="00D02873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:rsidR="00D02873" w:rsidRPr="005F2A4D" w:rsidRDefault="00D02873" w:rsidP="00D02873">
            <w:pPr>
              <w:pStyle w:val="TableParagraph"/>
              <w:ind w:left="725"/>
              <w:rPr>
                <w:rFonts w:ascii="Arial" w:hAnsi="Arial" w:cs="Arial"/>
                <w:b/>
                <w:sz w:val="16"/>
                <w:szCs w:val="16"/>
              </w:rPr>
            </w:pPr>
            <w:r w:rsidRPr="005F2A4D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5F2A4D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5F2A4D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5F2A4D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5F2A4D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5F2A4D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5F2A4D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5F2A4D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5F2A4D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5F2A4D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5F2A4D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5F2A4D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5F2A4D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5F2A4D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8"/>
                <w:sz w:val="16"/>
                <w:szCs w:val="16"/>
              </w:rPr>
              <w:t>Ley General</w:t>
            </w:r>
            <w:r w:rsidRPr="005F2A4D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5F2A4D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5F2A4D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:rsidR="008D1406" w:rsidRPr="005F2A4D" w:rsidRDefault="008D1406" w:rsidP="007E7F29">
      <w:pPr>
        <w:rPr>
          <w:rFonts w:ascii="Arial" w:hAnsi="Arial" w:cs="Arial"/>
          <w:sz w:val="16"/>
          <w:szCs w:val="16"/>
        </w:rPr>
      </w:pPr>
    </w:p>
    <w:sectPr w:rsidR="008D1406" w:rsidRPr="005F2A4D">
      <w:headerReference w:type="default" r:id="rId8"/>
      <w:footerReference w:type="default" r:id="rId9"/>
      <w:pgSz w:w="12240" w:h="18720"/>
      <w:pgMar w:top="2000" w:right="540" w:bottom="1220" w:left="760" w:header="571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B4" w:rsidRDefault="00900FB4">
      <w:r>
        <w:separator/>
      </w:r>
    </w:p>
  </w:endnote>
  <w:endnote w:type="continuationSeparator" w:id="0">
    <w:p w:rsidR="00900FB4" w:rsidRDefault="009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7" w:rsidRDefault="008D1406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3904" behindDoc="1" locked="0" layoutInCell="1" allowOverlap="1">
          <wp:simplePos x="0" y="0"/>
          <wp:positionH relativeFrom="page">
            <wp:posOffset>148589</wp:posOffset>
          </wp:positionH>
          <wp:positionV relativeFrom="page">
            <wp:posOffset>11104003</wp:posOffset>
          </wp:positionV>
          <wp:extent cx="7338059" cy="5962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8059" cy="596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B4" w:rsidRDefault="00900FB4">
      <w:r>
        <w:separator/>
      </w:r>
    </w:p>
  </w:footnote>
  <w:footnote w:type="continuationSeparator" w:id="0">
    <w:p w:rsidR="00900FB4" w:rsidRDefault="0090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7" w:rsidRDefault="006D49CB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359410</wp:posOffset>
              </wp:positionV>
              <wp:extent cx="6282055" cy="925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90"/>
                            <w:gridCol w:w="3954"/>
                            <w:gridCol w:w="1256"/>
                            <w:gridCol w:w="2079"/>
                          </w:tblGrid>
                          <w:tr w:rsidR="00DD0F6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 w:val="restart"/>
                              </w:tcPr>
                              <w:p w:rsidR="00DD0F67" w:rsidRDefault="00DD0F67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739" w:right="737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GOBERNACIÓN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NARIÑO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429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739" w:right="734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Contractual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109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Versión Nº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8C6D82"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 w:val="restart"/>
                              </w:tcPr>
                              <w:p w:rsidR="00DD0F67" w:rsidRDefault="008D1406" w:rsidP="00D30C6F">
                                <w:pPr>
                                  <w:pStyle w:val="TableParagraph"/>
                                  <w:spacing w:before="80"/>
                                  <w:ind w:left="173" w:right="164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LISTA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CHEQUEO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CONTRATOS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DERIVADOS </w:t>
                                </w:r>
                                <w:r w:rsidR="00D30C6F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SELECCI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Ó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 ABREVIADA DE MENOR CUANT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Í</w:t>
                                </w:r>
                                <w:r w:rsidR="00601432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62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Pág.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079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:rsidR="00DD0F67" w:rsidRDefault="008D1406">
                                <w:pPr>
                                  <w:pStyle w:val="TableParagraph"/>
                                  <w:spacing w:before="32"/>
                                  <w:ind w:left="1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  <w:r w:rsidR="008C6D82">
                                  <w:rPr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</w:rPr>
                                  <w:t>/0</w:t>
                                </w:r>
                                <w:r w:rsidR="008C6D82">
                                  <w:rPr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sz w:val="18"/>
                                  </w:rPr>
                                  <w:t>/202</w:t>
                                </w:r>
                                <w:r w:rsidR="008C6D82"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DD0F67">
                            <w:trPr>
                              <w:trHeight w:val="427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:rsidR="00DD0F67" w:rsidRDefault="008D1406">
                                <w:pPr>
                                  <w:pStyle w:val="TableParagraph"/>
                                  <w:spacing w:line="200" w:lineRule="atLeast"/>
                                  <w:ind w:left="438" w:right="425" w:firstLine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Responsable: Departamento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Administrativo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Contratación</w:t>
                                </w:r>
                              </w:p>
                            </w:tc>
                          </w:tr>
                        </w:tbl>
                        <w:p w:rsidR="00DD0F67" w:rsidRDefault="00DD0F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9pt;margin-top:28.3pt;width:494.65pt;height:7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90"/>
                      <w:gridCol w:w="3954"/>
                      <w:gridCol w:w="1256"/>
                      <w:gridCol w:w="2079"/>
                    </w:tblGrid>
                    <w:tr w:rsidR="00DD0F67">
                      <w:trPr>
                        <w:trHeight w:val="275"/>
                      </w:trPr>
                      <w:tc>
                        <w:tcPr>
                          <w:tcW w:w="2590" w:type="dxa"/>
                          <w:vMerge w:val="restart"/>
                        </w:tcPr>
                        <w:p w:rsidR="00DD0F67" w:rsidRDefault="00DD0F67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739" w:right="73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GOBERNACIÓN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NARIÑO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DD0F67">
                      <w:trPr>
                        <w:trHeight w:val="429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739" w:right="73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Contractual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before="109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 Nº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C6D82">
                            <w:rPr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DD0F67">
                      <w:trPr>
                        <w:trHeight w:val="275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 w:val="restart"/>
                        </w:tcPr>
                        <w:p w:rsidR="00DD0F67" w:rsidRDefault="008D1406" w:rsidP="00D30C6F">
                          <w:pPr>
                            <w:pStyle w:val="TableParagraph"/>
                            <w:spacing w:before="80"/>
                            <w:ind w:left="173" w:right="164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LISTA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CHEQUEO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CONTRATOS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DERIVADOS </w:t>
                          </w:r>
                          <w:r w:rsidR="00D30C6F">
                            <w:rPr>
                              <w:rFonts w:ascii="Arial"/>
                              <w:b/>
                              <w:sz w:val="16"/>
                            </w:rPr>
                            <w:t xml:space="preserve">DE 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SELECCI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Ó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N ABREVIADA DE MENOR CUANT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Í</w:t>
                          </w:r>
                          <w:r w:rsidR="00601432">
                            <w:rPr>
                              <w:rFonts w:ascii="Arial"/>
                              <w:b/>
                              <w:sz w:val="16"/>
                            </w:rPr>
                            <w:t>A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righ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62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079" w:type="dxa"/>
                          <w:tcBorders>
                            <w:left w:val="single" w:sz="6" w:space="0" w:color="000000"/>
                          </w:tcBorders>
                        </w:tcPr>
                        <w:p w:rsidR="00DD0F67" w:rsidRDefault="008D1406">
                          <w:pPr>
                            <w:pStyle w:val="TableParagraph"/>
                            <w:spacing w:before="32"/>
                            <w:ind w:left="1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 w:rsidR="008C6D82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>/0</w:t>
                          </w:r>
                          <w:r w:rsidR="008C6D82"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>/202</w:t>
                          </w:r>
                          <w:r w:rsidR="008C6D82"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DD0F67">
                      <w:trPr>
                        <w:trHeight w:val="427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/>
                          <w:tcBorders>
                            <w:top w:val="nil"/>
                          </w:tcBorders>
                        </w:tcPr>
                        <w:p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:rsidR="00DD0F67" w:rsidRDefault="008D1406">
                          <w:pPr>
                            <w:pStyle w:val="TableParagraph"/>
                            <w:spacing w:line="200" w:lineRule="atLeast"/>
                            <w:ind w:left="438" w:right="425" w:firstLine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Responsable: Departamento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Administrativo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Contratación</w:t>
                          </w:r>
                        </w:p>
                      </w:tc>
                    </w:tr>
                  </w:tbl>
                  <w:p w:rsidR="00DD0F67" w:rsidRDefault="00DD0F67"/>
                </w:txbxContent>
              </v:textbox>
              <w10:wrap anchorx="page" anchory="page"/>
            </v:shape>
          </w:pict>
        </mc:Fallback>
      </mc:AlternateContent>
    </w:r>
    <w:r w:rsidR="008D1406">
      <w:rPr>
        <w:noProof/>
      </w:rPr>
      <w:drawing>
        <wp:anchor distT="0" distB="0" distL="0" distR="0" simplePos="0" relativeHeight="486203392" behindDoc="1" locked="0" layoutInCell="1" allowOverlap="1">
          <wp:simplePos x="0" y="0"/>
          <wp:positionH relativeFrom="page">
            <wp:posOffset>880278</wp:posOffset>
          </wp:positionH>
          <wp:positionV relativeFrom="page">
            <wp:posOffset>565342</wp:posOffset>
          </wp:positionV>
          <wp:extent cx="1387772" cy="5209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772" cy="520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490"/>
    <w:multiLevelType w:val="hybridMultilevel"/>
    <w:tmpl w:val="53EAC4C4"/>
    <w:lvl w:ilvl="0" w:tplc="334AF976">
      <w:start w:val="1"/>
      <w:numFmt w:val="lowerLetter"/>
      <w:lvlText w:val="%1)"/>
      <w:lvlJc w:val="left"/>
      <w:pPr>
        <w:ind w:left="725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048E4C6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31D055DC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6A12CA3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 w:tplc="FC88ABB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76A888B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6" w:tplc="B0540F4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98988D90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  <w:lvl w:ilvl="8" w:tplc="50F2CD4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7"/>
    <w:rsid w:val="00003E27"/>
    <w:rsid w:val="00021F8B"/>
    <w:rsid w:val="00030953"/>
    <w:rsid w:val="00035CAE"/>
    <w:rsid w:val="00045F19"/>
    <w:rsid w:val="000479D2"/>
    <w:rsid w:val="0006086A"/>
    <w:rsid w:val="00061432"/>
    <w:rsid w:val="000642BA"/>
    <w:rsid w:val="00074A02"/>
    <w:rsid w:val="00091018"/>
    <w:rsid w:val="000C00BD"/>
    <w:rsid w:val="000C6894"/>
    <w:rsid w:val="00121929"/>
    <w:rsid w:val="00131F27"/>
    <w:rsid w:val="00150376"/>
    <w:rsid w:val="00161E3A"/>
    <w:rsid w:val="00162E48"/>
    <w:rsid w:val="00170665"/>
    <w:rsid w:val="00172537"/>
    <w:rsid w:val="001922A4"/>
    <w:rsid w:val="001A0DD4"/>
    <w:rsid w:val="001A10E5"/>
    <w:rsid w:val="001A2E66"/>
    <w:rsid w:val="001A63F9"/>
    <w:rsid w:val="001D4899"/>
    <w:rsid w:val="001E3DE3"/>
    <w:rsid w:val="001F571F"/>
    <w:rsid w:val="00207BC7"/>
    <w:rsid w:val="0021083B"/>
    <w:rsid w:val="00211839"/>
    <w:rsid w:val="00223754"/>
    <w:rsid w:val="00226E58"/>
    <w:rsid w:val="00237325"/>
    <w:rsid w:val="00251917"/>
    <w:rsid w:val="002526A0"/>
    <w:rsid w:val="00255C68"/>
    <w:rsid w:val="002608F1"/>
    <w:rsid w:val="00267863"/>
    <w:rsid w:val="00273DE8"/>
    <w:rsid w:val="00274C26"/>
    <w:rsid w:val="002D02C0"/>
    <w:rsid w:val="002D17A5"/>
    <w:rsid w:val="002D7069"/>
    <w:rsid w:val="002E4CF4"/>
    <w:rsid w:val="003069C2"/>
    <w:rsid w:val="00323F8F"/>
    <w:rsid w:val="003246B1"/>
    <w:rsid w:val="00333235"/>
    <w:rsid w:val="003338C6"/>
    <w:rsid w:val="003647FB"/>
    <w:rsid w:val="00366CF4"/>
    <w:rsid w:val="00392D5F"/>
    <w:rsid w:val="003A3D02"/>
    <w:rsid w:val="003C7AEC"/>
    <w:rsid w:val="003D1615"/>
    <w:rsid w:val="003E0E70"/>
    <w:rsid w:val="003F6DA1"/>
    <w:rsid w:val="00430D7C"/>
    <w:rsid w:val="00435518"/>
    <w:rsid w:val="00441FFD"/>
    <w:rsid w:val="00442A95"/>
    <w:rsid w:val="0046285E"/>
    <w:rsid w:val="00466E99"/>
    <w:rsid w:val="00480257"/>
    <w:rsid w:val="00480BCD"/>
    <w:rsid w:val="00483DDA"/>
    <w:rsid w:val="00491B79"/>
    <w:rsid w:val="004A7889"/>
    <w:rsid w:val="004C473B"/>
    <w:rsid w:val="004D063E"/>
    <w:rsid w:val="004D6518"/>
    <w:rsid w:val="005011B6"/>
    <w:rsid w:val="0050319D"/>
    <w:rsid w:val="00504DC9"/>
    <w:rsid w:val="00507711"/>
    <w:rsid w:val="00512B1A"/>
    <w:rsid w:val="00523711"/>
    <w:rsid w:val="0052532F"/>
    <w:rsid w:val="00545065"/>
    <w:rsid w:val="00553965"/>
    <w:rsid w:val="005551A5"/>
    <w:rsid w:val="00595AB6"/>
    <w:rsid w:val="005A575D"/>
    <w:rsid w:val="005B6BE4"/>
    <w:rsid w:val="005D1AC2"/>
    <w:rsid w:val="005D2693"/>
    <w:rsid w:val="005D4952"/>
    <w:rsid w:val="005F2A4D"/>
    <w:rsid w:val="005F7BBD"/>
    <w:rsid w:val="00601432"/>
    <w:rsid w:val="006062AE"/>
    <w:rsid w:val="00624D09"/>
    <w:rsid w:val="0063026D"/>
    <w:rsid w:val="00646CCF"/>
    <w:rsid w:val="00680F54"/>
    <w:rsid w:val="006840B5"/>
    <w:rsid w:val="00694704"/>
    <w:rsid w:val="00697008"/>
    <w:rsid w:val="006A1D4C"/>
    <w:rsid w:val="006A7FD4"/>
    <w:rsid w:val="006B1508"/>
    <w:rsid w:val="006D49CB"/>
    <w:rsid w:val="006D60A9"/>
    <w:rsid w:val="006F4E8D"/>
    <w:rsid w:val="00703BB2"/>
    <w:rsid w:val="007357A5"/>
    <w:rsid w:val="00736693"/>
    <w:rsid w:val="00741D97"/>
    <w:rsid w:val="00743652"/>
    <w:rsid w:val="007814CB"/>
    <w:rsid w:val="00784123"/>
    <w:rsid w:val="007A419B"/>
    <w:rsid w:val="007A646C"/>
    <w:rsid w:val="007B2C2E"/>
    <w:rsid w:val="007C3C9A"/>
    <w:rsid w:val="007E6AA2"/>
    <w:rsid w:val="007E7F29"/>
    <w:rsid w:val="007E7FC3"/>
    <w:rsid w:val="00810183"/>
    <w:rsid w:val="008255E7"/>
    <w:rsid w:val="0085308A"/>
    <w:rsid w:val="008610D3"/>
    <w:rsid w:val="00864F01"/>
    <w:rsid w:val="0086541A"/>
    <w:rsid w:val="0086764A"/>
    <w:rsid w:val="00867F88"/>
    <w:rsid w:val="0088339F"/>
    <w:rsid w:val="008C6D82"/>
    <w:rsid w:val="008D1406"/>
    <w:rsid w:val="008D5E81"/>
    <w:rsid w:val="008E54F5"/>
    <w:rsid w:val="008E5896"/>
    <w:rsid w:val="008E7950"/>
    <w:rsid w:val="008E7DA2"/>
    <w:rsid w:val="008F3F63"/>
    <w:rsid w:val="008F59C9"/>
    <w:rsid w:val="008F67B0"/>
    <w:rsid w:val="00900FB4"/>
    <w:rsid w:val="009131EB"/>
    <w:rsid w:val="00933A4F"/>
    <w:rsid w:val="00940627"/>
    <w:rsid w:val="00947CFB"/>
    <w:rsid w:val="00951A32"/>
    <w:rsid w:val="00964B31"/>
    <w:rsid w:val="009678C4"/>
    <w:rsid w:val="009A61D5"/>
    <w:rsid w:val="009C1B49"/>
    <w:rsid w:val="009C4891"/>
    <w:rsid w:val="009E3FEA"/>
    <w:rsid w:val="009F0B5B"/>
    <w:rsid w:val="009F4921"/>
    <w:rsid w:val="009F5CB1"/>
    <w:rsid w:val="00A05C75"/>
    <w:rsid w:val="00A33246"/>
    <w:rsid w:val="00A33FFB"/>
    <w:rsid w:val="00A400ED"/>
    <w:rsid w:val="00A544FF"/>
    <w:rsid w:val="00A55D8D"/>
    <w:rsid w:val="00A67F53"/>
    <w:rsid w:val="00A706C7"/>
    <w:rsid w:val="00A861F6"/>
    <w:rsid w:val="00A95EB3"/>
    <w:rsid w:val="00AA1B7B"/>
    <w:rsid w:val="00AB4D35"/>
    <w:rsid w:val="00AC4FB9"/>
    <w:rsid w:val="00AD5C05"/>
    <w:rsid w:val="00AD7376"/>
    <w:rsid w:val="00AE2EC6"/>
    <w:rsid w:val="00AE45F4"/>
    <w:rsid w:val="00AF04E7"/>
    <w:rsid w:val="00AF16B2"/>
    <w:rsid w:val="00B01D8A"/>
    <w:rsid w:val="00B033A6"/>
    <w:rsid w:val="00B045F0"/>
    <w:rsid w:val="00B12CF7"/>
    <w:rsid w:val="00B17077"/>
    <w:rsid w:val="00B314CE"/>
    <w:rsid w:val="00B33099"/>
    <w:rsid w:val="00B4100E"/>
    <w:rsid w:val="00B42D06"/>
    <w:rsid w:val="00B53696"/>
    <w:rsid w:val="00B5716A"/>
    <w:rsid w:val="00B5767C"/>
    <w:rsid w:val="00B718B8"/>
    <w:rsid w:val="00B76069"/>
    <w:rsid w:val="00B92481"/>
    <w:rsid w:val="00BA1516"/>
    <w:rsid w:val="00BA3C57"/>
    <w:rsid w:val="00BD2F32"/>
    <w:rsid w:val="00BE36AD"/>
    <w:rsid w:val="00C04A3E"/>
    <w:rsid w:val="00C13BCA"/>
    <w:rsid w:val="00C3260E"/>
    <w:rsid w:val="00C4224C"/>
    <w:rsid w:val="00C4638C"/>
    <w:rsid w:val="00C46946"/>
    <w:rsid w:val="00C51253"/>
    <w:rsid w:val="00C9037F"/>
    <w:rsid w:val="00C9647A"/>
    <w:rsid w:val="00CA104F"/>
    <w:rsid w:val="00CA3E8F"/>
    <w:rsid w:val="00CB045B"/>
    <w:rsid w:val="00CC23AD"/>
    <w:rsid w:val="00CF462B"/>
    <w:rsid w:val="00D02873"/>
    <w:rsid w:val="00D069D1"/>
    <w:rsid w:val="00D122AD"/>
    <w:rsid w:val="00D124F3"/>
    <w:rsid w:val="00D16B29"/>
    <w:rsid w:val="00D2276B"/>
    <w:rsid w:val="00D30C6F"/>
    <w:rsid w:val="00D56C3B"/>
    <w:rsid w:val="00D723A1"/>
    <w:rsid w:val="00D7492B"/>
    <w:rsid w:val="00D93C71"/>
    <w:rsid w:val="00DB74F8"/>
    <w:rsid w:val="00DC74F0"/>
    <w:rsid w:val="00DD0F67"/>
    <w:rsid w:val="00DD5EC2"/>
    <w:rsid w:val="00DF0667"/>
    <w:rsid w:val="00DF2B48"/>
    <w:rsid w:val="00DF58AC"/>
    <w:rsid w:val="00E03D72"/>
    <w:rsid w:val="00E21D1B"/>
    <w:rsid w:val="00E26685"/>
    <w:rsid w:val="00E51FE8"/>
    <w:rsid w:val="00E71D98"/>
    <w:rsid w:val="00E97096"/>
    <w:rsid w:val="00EA2344"/>
    <w:rsid w:val="00EB3168"/>
    <w:rsid w:val="00EB4C18"/>
    <w:rsid w:val="00EE4B36"/>
    <w:rsid w:val="00F012EC"/>
    <w:rsid w:val="00F01F57"/>
    <w:rsid w:val="00F06614"/>
    <w:rsid w:val="00F12F3F"/>
    <w:rsid w:val="00F14A81"/>
    <w:rsid w:val="00F1645C"/>
    <w:rsid w:val="00F16EA4"/>
    <w:rsid w:val="00F17159"/>
    <w:rsid w:val="00F214B7"/>
    <w:rsid w:val="00F3068D"/>
    <w:rsid w:val="00F3435E"/>
    <w:rsid w:val="00F57BDE"/>
    <w:rsid w:val="00FA2CE5"/>
    <w:rsid w:val="00FB2A29"/>
    <w:rsid w:val="00FB3081"/>
    <w:rsid w:val="00FB7CE6"/>
    <w:rsid w:val="00FC2302"/>
    <w:rsid w:val="00FD6D8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FEF1"/>
  <w15:docId w15:val="{00C5D193-F250-4585-A00C-8366335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C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6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43551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C0FC-D86F-40E0-8D70-14C0873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Salas</cp:lastModifiedBy>
  <cp:revision>242</cp:revision>
  <dcterms:created xsi:type="dcterms:W3CDTF">2022-03-13T23:28:00Z</dcterms:created>
  <dcterms:modified xsi:type="dcterms:W3CDTF">2022-03-16T00:20:00Z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