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988"/>
        <w:gridCol w:w="999"/>
        <w:gridCol w:w="135"/>
        <w:gridCol w:w="851"/>
        <w:gridCol w:w="856"/>
        <w:gridCol w:w="1701"/>
        <w:gridCol w:w="1713"/>
      </w:tblGrid>
      <w:tr w:rsidR="00D256C6" w:rsidRPr="00C76BC5" w14:paraId="1C3A8C11" w14:textId="77777777" w:rsidTr="00B52AD5">
        <w:trPr>
          <w:tblHeader/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12E26B41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ESTUDIOS, DOCUMENTOS PREVIOS Y</w:t>
            </w:r>
          </w:p>
          <w:p w14:paraId="1339673F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ANÁLISIS DEL SECTOR PARA CONTRATACIÓN DIRECTA</w:t>
            </w:r>
          </w:p>
        </w:tc>
      </w:tr>
      <w:tr w:rsidR="00D256C6" w:rsidRPr="00C76BC5" w14:paraId="17DBE77F" w14:textId="77777777" w:rsidTr="00B52AD5">
        <w:trPr>
          <w:jc w:val="right"/>
        </w:trPr>
        <w:tc>
          <w:tcPr>
            <w:tcW w:w="3820" w:type="dxa"/>
            <w:gridSpan w:val="2"/>
          </w:tcPr>
          <w:p w14:paraId="0D1C3A27" w14:textId="77777777" w:rsidR="00D256C6" w:rsidRPr="00C76BC5" w:rsidRDefault="00D256C6" w:rsidP="0057704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Fecha:</w:t>
            </w:r>
          </w:p>
        </w:tc>
        <w:tc>
          <w:tcPr>
            <w:tcW w:w="6255" w:type="dxa"/>
            <w:gridSpan w:val="6"/>
          </w:tcPr>
          <w:p w14:paraId="0EEF92B5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[Indicar fecha de radicación en el DAC]</w:t>
            </w:r>
          </w:p>
        </w:tc>
      </w:tr>
      <w:tr w:rsidR="00D256C6" w:rsidRPr="00C76BC5" w14:paraId="71C69187" w14:textId="77777777" w:rsidTr="00B52AD5">
        <w:trPr>
          <w:jc w:val="right"/>
        </w:trPr>
        <w:tc>
          <w:tcPr>
            <w:tcW w:w="3820" w:type="dxa"/>
            <w:gridSpan w:val="2"/>
          </w:tcPr>
          <w:p w14:paraId="6A4CC063" w14:textId="77777777" w:rsidR="00D256C6" w:rsidRPr="00C76BC5" w:rsidRDefault="00D256C6" w:rsidP="0057704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Entidad:</w:t>
            </w:r>
          </w:p>
        </w:tc>
        <w:tc>
          <w:tcPr>
            <w:tcW w:w="6255" w:type="dxa"/>
            <w:gridSpan w:val="6"/>
            <w:vAlign w:val="center"/>
          </w:tcPr>
          <w:p w14:paraId="1D7D7A39" w14:textId="77777777" w:rsidR="00D256C6" w:rsidRPr="00C76BC5" w:rsidRDefault="00D256C6" w:rsidP="0057704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Departamento de Nariño</w:t>
            </w:r>
          </w:p>
        </w:tc>
      </w:tr>
      <w:tr w:rsidR="00D256C6" w:rsidRPr="00C76BC5" w14:paraId="75CD682A" w14:textId="77777777" w:rsidTr="00B52AD5">
        <w:trPr>
          <w:jc w:val="right"/>
        </w:trPr>
        <w:tc>
          <w:tcPr>
            <w:tcW w:w="3820" w:type="dxa"/>
            <w:gridSpan w:val="2"/>
          </w:tcPr>
          <w:p w14:paraId="69C9EA6A" w14:textId="77777777" w:rsidR="00D256C6" w:rsidRPr="00C76BC5" w:rsidRDefault="00D256C6" w:rsidP="0057704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Dependencia que Proyecta:</w:t>
            </w:r>
          </w:p>
        </w:tc>
        <w:tc>
          <w:tcPr>
            <w:tcW w:w="6255" w:type="dxa"/>
            <w:gridSpan w:val="6"/>
          </w:tcPr>
          <w:p w14:paraId="0232E6D0" w14:textId="77777777" w:rsidR="00D256C6" w:rsidRPr="00C76BC5" w:rsidRDefault="00D256C6" w:rsidP="0057704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[Indicar nombre de la dependencia que requiere la contratación]</w:t>
            </w:r>
          </w:p>
        </w:tc>
      </w:tr>
      <w:tr w:rsidR="00D256C6" w:rsidRPr="00C76BC5" w14:paraId="24B047EA" w14:textId="77777777" w:rsidTr="00B52AD5">
        <w:trPr>
          <w:jc w:val="right"/>
        </w:trPr>
        <w:tc>
          <w:tcPr>
            <w:tcW w:w="3820" w:type="dxa"/>
            <w:gridSpan w:val="2"/>
          </w:tcPr>
          <w:p w14:paraId="642212B6" w14:textId="77777777" w:rsidR="00D256C6" w:rsidRPr="00C76BC5" w:rsidRDefault="00D256C6" w:rsidP="0057704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Asunto:</w:t>
            </w:r>
          </w:p>
        </w:tc>
        <w:tc>
          <w:tcPr>
            <w:tcW w:w="6255" w:type="dxa"/>
            <w:gridSpan w:val="6"/>
          </w:tcPr>
          <w:p w14:paraId="0A34BFD7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Estudios Previos</w:t>
            </w:r>
          </w:p>
        </w:tc>
      </w:tr>
      <w:tr w:rsidR="00D256C6" w:rsidRPr="00C76BC5" w14:paraId="49886F59" w14:textId="77777777" w:rsidTr="00B52AD5">
        <w:trPr>
          <w:jc w:val="right"/>
        </w:trPr>
        <w:tc>
          <w:tcPr>
            <w:tcW w:w="10075" w:type="dxa"/>
            <w:gridSpan w:val="8"/>
          </w:tcPr>
          <w:p w14:paraId="19C3A750" w14:textId="6C1B6644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Se presenta el presente Estudio Previo de Conveniencia y Necesidad requerido, de conformidad con lo dispuesto en los numerales 7º y 12º del artículo 25 de la Ley 80 de 1993, modificado por el artículo 87 de la Ley 1474 de 2011, y artículo 2.2.1.1.2.1.1 del Decreto 1082 de 2015, para adelantar la celebración del </w:t>
            </w:r>
            <w:r w:rsidR="00D360F7">
              <w:rPr>
                <w:rFonts w:ascii="Arial Narrow" w:hAnsi="Arial Narrow" w:cs="Tahoma"/>
                <w:sz w:val="20"/>
                <w:szCs w:val="20"/>
              </w:rPr>
              <w:t>convenio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 requerido.</w:t>
            </w:r>
          </w:p>
          <w:p w14:paraId="01F67099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64A4A76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Aunado a lo anterior, el artículo 2.2.1.1.1.6.1 Decreto 1082 de 2015 establece la obligación de hacer un Análisis del Sector al que pertenece el Contratista y en el que se ofrece los bienes o servicios que está interesada la entidad Contratante, por lo cual en este mismo documento se incluyen los aspectos que corresponden a dicho análisis. </w:t>
            </w:r>
          </w:p>
          <w:p w14:paraId="4B178981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102F546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Es importante precisar, como lo advirtió la Agencia Nacional de Contratación – Colombia Compra Eficiente, que el deber de análisis contenido en este artículo 2.2.1.1.1.6.1 del Decreto 1082 de 2015, tiene que cumplirse en todas las modalidades de selección de Contratistas.</w:t>
            </w:r>
          </w:p>
        </w:tc>
      </w:tr>
      <w:tr w:rsidR="00D256C6" w:rsidRPr="00C76BC5" w14:paraId="3F7C5B66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122478E9" w14:textId="77777777" w:rsidR="00D256C6" w:rsidRPr="00C76BC5" w:rsidRDefault="00D256C6" w:rsidP="00577046">
            <w:pPr>
              <w:pStyle w:val="Prrafodelista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1. DESCRIPCIÓN DE LA NECESIDAD QUE LA ENTIDAD ESTATAL</w:t>
            </w:r>
          </w:p>
          <w:p w14:paraId="1C3F3260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PRETENDE SATISFACER CON LA CONTRATACIÓN</w:t>
            </w:r>
          </w:p>
        </w:tc>
      </w:tr>
      <w:tr w:rsidR="00D256C6" w:rsidRPr="00C76BC5" w14:paraId="73B8C261" w14:textId="77777777" w:rsidTr="00B52AD5">
        <w:trPr>
          <w:jc w:val="right"/>
        </w:trPr>
        <w:tc>
          <w:tcPr>
            <w:tcW w:w="10075" w:type="dxa"/>
            <w:gridSpan w:val="8"/>
          </w:tcPr>
          <w:p w14:paraId="2900B823" w14:textId="45B7642B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[Diligenciar por parte de la dependencia que requiere la contratación</w:t>
            </w:r>
            <w:r w:rsidR="0059272B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.</w:t>
            </w:r>
            <w:r w:rsidR="005B5C1B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B5C1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En este análisis deberán </w:t>
            </w:r>
            <w:r w:rsidR="0059272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concretarse entre</w:t>
            </w:r>
            <w:r w:rsidR="005B5C1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 otros, los siguientes aspectos:</w:t>
            </w:r>
            <w:r w:rsidR="0059272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9272B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metas y/o actividades incorporadas en el Plan de Desarrollo o Plan Estratégico que se pretende cumplir</w:t>
            </w:r>
            <w:r w:rsidR="0059272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,</w:t>
            </w:r>
            <w:r w:rsidR="00A43926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 descripción del proyecto a ejecutar,</w:t>
            </w:r>
            <w:r w:rsidR="0059272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 l</w:t>
            </w:r>
            <w:r w:rsidR="005B5C1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a necesidad de la entidad</w:t>
            </w:r>
            <w:r w:rsidR="0059272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, o</w:t>
            </w:r>
            <w:r w:rsidR="005B5C1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pciones que existen para resolver dicha necesidad en el mercado</w:t>
            </w:r>
            <w:r w:rsidR="0059272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, v</w:t>
            </w:r>
            <w:r w:rsidR="005B5C1B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erificación de que la necesidad se encuentra prevista en el Plan de Adquisiciones</w:t>
            </w:r>
            <w:r w:rsidR="002510E5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  <w:p w14:paraId="0EABE68F" w14:textId="568AE1AE" w:rsidR="000A4046" w:rsidRPr="00C76BC5" w:rsidRDefault="000A4046" w:rsidP="00577046">
            <w:pPr>
              <w:jc w:val="both"/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256C6" w:rsidRPr="00C76BC5" w14:paraId="571AF3E6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1205F98E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2.  OBJETO A CONTRATAR, CON SUS ESPECIFICACIONES ESENCIALES </w:t>
            </w:r>
          </w:p>
          <w:p w14:paraId="0A4368DF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REQUERIDAS PARA SU EJECUCIÓN</w:t>
            </w:r>
          </w:p>
        </w:tc>
      </w:tr>
      <w:tr w:rsidR="00D256C6" w:rsidRPr="00C76BC5" w14:paraId="732C762C" w14:textId="77777777" w:rsidTr="00B52AD5">
        <w:trPr>
          <w:jc w:val="right"/>
        </w:trPr>
        <w:tc>
          <w:tcPr>
            <w:tcW w:w="2832" w:type="dxa"/>
          </w:tcPr>
          <w:p w14:paraId="400BA3EF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2.1 Objeto: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ab/>
            </w:r>
          </w:p>
          <w:p w14:paraId="199CD873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7243" w:type="dxa"/>
            <w:gridSpan w:val="7"/>
          </w:tcPr>
          <w:p w14:paraId="31287857" w14:textId="7DE0C4A3" w:rsidR="00D256C6" w:rsidRPr="00C76BC5" w:rsidRDefault="00D256C6" w:rsidP="00A4392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[Diligenciar por parte de la dependencia que requiere la contratación</w:t>
            </w:r>
            <w:r w:rsidR="00A4392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. Implica una definición clara, detallada y precisa de</w:t>
            </w:r>
            <w:r w:rsidR="003A1E4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l proyecto a ejecutar</w:t>
            </w:r>
            <w:r w:rsidR="00A4392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.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  <w:p w14:paraId="789D5CCC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47FDEAFB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2F4E791E" w14:textId="77777777" w:rsidTr="00B52AD5">
        <w:trPr>
          <w:trHeight w:val="27"/>
          <w:jc w:val="right"/>
        </w:trPr>
        <w:tc>
          <w:tcPr>
            <w:tcW w:w="2832" w:type="dxa"/>
            <w:vMerge w:val="restart"/>
          </w:tcPr>
          <w:p w14:paraId="0BBE71C5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2.2 Clasificación UNSPSC:</w:t>
            </w:r>
          </w:p>
        </w:tc>
        <w:tc>
          <w:tcPr>
            <w:tcW w:w="2122" w:type="dxa"/>
            <w:gridSpan w:val="3"/>
          </w:tcPr>
          <w:p w14:paraId="241F48BE" w14:textId="77777777" w:rsidR="00D256C6" w:rsidRPr="00C76BC5" w:rsidRDefault="00D256C6" w:rsidP="00577046">
            <w:pPr>
              <w:pStyle w:val="Ttul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Grupo </w:t>
            </w:r>
          </w:p>
        </w:tc>
        <w:tc>
          <w:tcPr>
            <w:tcW w:w="851" w:type="dxa"/>
            <w:vAlign w:val="center"/>
          </w:tcPr>
          <w:p w14:paraId="5F366103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14:paraId="44348E93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013F3DD9" w14:textId="77777777" w:rsidTr="00B52AD5">
        <w:trPr>
          <w:trHeight w:val="20"/>
          <w:jc w:val="right"/>
        </w:trPr>
        <w:tc>
          <w:tcPr>
            <w:tcW w:w="2832" w:type="dxa"/>
            <w:vMerge/>
          </w:tcPr>
          <w:p w14:paraId="708933F6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3"/>
          </w:tcPr>
          <w:p w14:paraId="5A9B49D2" w14:textId="77777777" w:rsidR="00D256C6" w:rsidRPr="00C76BC5" w:rsidRDefault="00D256C6" w:rsidP="00577046">
            <w:pPr>
              <w:pStyle w:val="Ttul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Segmento</w:t>
            </w:r>
          </w:p>
        </w:tc>
        <w:tc>
          <w:tcPr>
            <w:tcW w:w="851" w:type="dxa"/>
            <w:vAlign w:val="center"/>
          </w:tcPr>
          <w:p w14:paraId="126BD508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14:paraId="4DD86248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0C973552" w14:textId="77777777" w:rsidTr="00B52AD5">
        <w:trPr>
          <w:trHeight w:val="20"/>
          <w:jc w:val="right"/>
        </w:trPr>
        <w:tc>
          <w:tcPr>
            <w:tcW w:w="2832" w:type="dxa"/>
            <w:vMerge/>
          </w:tcPr>
          <w:p w14:paraId="72347191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3"/>
          </w:tcPr>
          <w:p w14:paraId="60F5A94F" w14:textId="77777777" w:rsidR="00D256C6" w:rsidRPr="00C76BC5" w:rsidRDefault="00D256C6" w:rsidP="00577046">
            <w:pPr>
              <w:pStyle w:val="Ttul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Familia</w:t>
            </w:r>
          </w:p>
        </w:tc>
        <w:tc>
          <w:tcPr>
            <w:tcW w:w="851" w:type="dxa"/>
            <w:vAlign w:val="center"/>
          </w:tcPr>
          <w:p w14:paraId="4B6D14CA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14:paraId="32C36219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23EBC67F" w14:textId="77777777" w:rsidTr="00B52AD5">
        <w:trPr>
          <w:trHeight w:val="20"/>
          <w:jc w:val="right"/>
        </w:trPr>
        <w:tc>
          <w:tcPr>
            <w:tcW w:w="2832" w:type="dxa"/>
            <w:vMerge/>
          </w:tcPr>
          <w:p w14:paraId="1FE55545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3"/>
          </w:tcPr>
          <w:p w14:paraId="3C0500AC" w14:textId="77777777" w:rsidR="00D256C6" w:rsidRPr="00C76BC5" w:rsidRDefault="00D256C6" w:rsidP="00577046">
            <w:pPr>
              <w:pStyle w:val="Ttul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Clase</w:t>
            </w:r>
          </w:p>
        </w:tc>
        <w:tc>
          <w:tcPr>
            <w:tcW w:w="851" w:type="dxa"/>
            <w:vAlign w:val="center"/>
          </w:tcPr>
          <w:p w14:paraId="26F7A0B3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14:paraId="04DCC12E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628851D4" w14:textId="77777777" w:rsidTr="00B52AD5">
        <w:trPr>
          <w:trHeight w:val="20"/>
          <w:jc w:val="right"/>
        </w:trPr>
        <w:tc>
          <w:tcPr>
            <w:tcW w:w="2832" w:type="dxa"/>
            <w:vMerge/>
          </w:tcPr>
          <w:p w14:paraId="272AC63D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3"/>
          </w:tcPr>
          <w:p w14:paraId="2F03CC4E" w14:textId="77777777" w:rsidR="00D256C6" w:rsidRPr="00C76BC5" w:rsidRDefault="00D256C6" w:rsidP="00577046">
            <w:pPr>
              <w:pStyle w:val="Ttul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Producto</w:t>
            </w:r>
          </w:p>
        </w:tc>
        <w:tc>
          <w:tcPr>
            <w:tcW w:w="851" w:type="dxa"/>
            <w:vAlign w:val="center"/>
          </w:tcPr>
          <w:p w14:paraId="3FC1A461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14:paraId="02CBE121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22A0CB5E" w14:textId="77777777" w:rsidTr="00B52AD5">
        <w:trPr>
          <w:trHeight w:val="20"/>
          <w:jc w:val="right"/>
        </w:trPr>
        <w:tc>
          <w:tcPr>
            <w:tcW w:w="2832" w:type="dxa"/>
            <w:vMerge/>
          </w:tcPr>
          <w:p w14:paraId="22B81D9E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4"/>
          </w:tcPr>
          <w:p w14:paraId="0C54FA96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CÓDIGO UNSPSC:</w:t>
            </w:r>
          </w:p>
        </w:tc>
        <w:tc>
          <w:tcPr>
            <w:tcW w:w="4270" w:type="dxa"/>
            <w:gridSpan w:val="3"/>
          </w:tcPr>
          <w:p w14:paraId="331E0B35" w14:textId="43931E63" w:rsidR="00D256C6" w:rsidRPr="00C76BC5" w:rsidRDefault="00577046" w:rsidP="00577046">
            <w:pPr>
              <w:pStyle w:val="NormalWeb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Diligenciar el número de código UNSPSC conforme a la Guía para la codificación de bienes y servicios, el cual debe encontrarse reportado en el Plan Anual de Adquisiciones de la Entidad.</w:t>
            </w:r>
          </w:p>
        </w:tc>
      </w:tr>
      <w:tr w:rsidR="00C14747" w:rsidRPr="00C76BC5" w14:paraId="27EA407F" w14:textId="77777777" w:rsidTr="00C867C4">
        <w:trPr>
          <w:trHeight w:val="20"/>
          <w:jc w:val="right"/>
        </w:trPr>
        <w:tc>
          <w:tcPr>
            <w:tcW w:w="2832" w:type="dxa"/>
          </w:tcPr>
          <w:p w14:paraId="7561406A" w14:textId="742CB6E3" w:rsidR="00C14747" w:rsidRPr="00C76BC5" w:rsidRDefault="00C14747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2.3 Especificaciones técnicas:</w:t>
            </w:r>
          </w:p>
        </w:tc>
        <w:tc>
          <w:tcPr>
            <w:tcW w:w="7243" w:type="dxa"/>
            <w:gridSpan w:val="7"/>
          </w:tcPr>
          <w:p w14:paraId="3A2C01AE" w14:textId="77777777" w:rsidR="00C14747" w:rsidRPr="00C76BC5" w:rsidRDefault="00C14747" w:rsidP="000E5014">
            <w:pPr>
              <w:jc w:val="both"/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[Diligenciar por parte de la dependencia que requiere la contratación, las especificaciones técnicas</w:t>
            </w:r>
            <w:r w:rsidR="00FD2520" w:rsidRPr="00C76BC5">
              <w:rPr>
                <w:rFonts w:ascii="Arial Narrow" w:hAnsi="Arial Narrow" w:cs="Helvetic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, calidades, cantidades y demás características que puedan o deban reunir</w:t>
            </w:r>
            <w:r w:rsidR="00FD2520" w:rsidRPr="00C76BC5">
              <w:rPr>
                <w:rFonts w:ascii="Arial Narrow" w:hAnsi="Arial Narrow" w:cs="Helvetica"/>
                <w:b/>
                <w:color w:val="808080" w:themeColor="background1" w:themeShade="8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el bien o servicio a contratar.]</w:t>
            </w:r>
          </w:p>
          <w:p w14:paraId="7243A3A7" w14:textId="38FC17DB" w:rsidR="000E5014" w:rsidRPr="00C76BC5" w:rsidRDefault="000E5014" w:rsidP="000E5014">
            <w:pPr>
              <w:jc w:val="both"/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256C6" w:rsidRPr="00C76BC5" w14:paraId="0B0D4185" w14:textId="77777777" w:rsidTr="00B52AD5">
        <w:trPr>
          <w:jc w:val="right"/>
        </w:trPr>
        <w:tc>
          <w:tcPr>
            <w:tcW w:w="2832" w:type="dxa"/>
          </w:tcPr>
          <w:p w14:paraId="0DA6AA32" w14:textId="0329CE48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  <w:r w:rsidR="008D4BEC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4 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Autorizaciones y Permisos:</w:t>
            </w:r>
          </w:p>
        </w:tc>
        <w:tc>
          <w:tcPr>
            <w:tcW w:w="7243" w:type="dxa"/>
            <w:gridSpan w:val="7"/>
          </w:tcPr>
          <w:p w14:paraId="4DDBF9DC" w14:textId="1F1C34B8" w:rsidR="00D256C6" w:rsidRPr="00C76BC5" w:rsidRDefault="001A1525" w:rsidP="00577046">
            <w:pPr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La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 </w:t>
            </w:r>
            <w:r w:rsidR="008D4BEC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subdirector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a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 del Departamento Administrativo de Contratación, nombrad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a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 mediante Decreto N° 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021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 </w:t>
            </w:r>
            <w:r w:rsidR="00114A5F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del 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15 de enero de 2021</w:t>
            </w:r>
            <w:r w:rsidR="0073203A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 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y acta de posesión N°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008 del 18 de enero de 2021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, cuenta con las autorizaciones y facultades para suscribir 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>el presente convenio</w:t>
            </w:r>
            <w:r w:rsidR="00D256C6" w:rsidRPr="00C76BC5">
              <w:rPr>
                <w:rFonts w:ascii="Arial Narrow" w:eastAsia="Calibri" w:hAnsi="Arial Narrow" w:cs="Tahoma"/>
                <w:sz w:val="20"/>
                <w:szCs w:val="20"/>
                <w:lang w:val="es-CO" w:eastAsia="en-US"/>
              </w:rPr>
              <w:t xml:space="preserve"> de conformidad con los Decretos 1077 de 2012, 448 de 2016, 804 de 2016, 034 de 2019 y 036 de 2019.</w:t>
            </w:r>
          </w:p>
        </w:tc>
      </w:tr>
      <w:tr w:rsidR="00D256C6" w:rsidRPr="00C76BC5" w14:paraId="7C930736" w14:textId="77777777" w:rsidTr="00B52AD5">
        <w:trPr>
          <w:jc w:val="right"/>
        </w:trPr>
        <w:tc>
          <w:tcPr>
            <w:tcW w:w="2832" w:type="dxa"/>
          </w:tcPr>
          <w:p w14:paraId="16974191" w14:textId="42D98D1E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  <w:r w:rsidR="00C85783" w:rsidRPr="00C76BC5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Plazo para la Ejecución:</w:t>
            </w:r>
          </w:p>
        </w:tc>
        <w:tc>
          <w:tcPr>
            <w:tcW w:w="7243" w:type="dxa"/>
            <w:gridSpan w:val="7"/>
          </w:tcPr>
          <w:p w14:paraId="43BB1EA2" w14:textId="707606E5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eastAsia="Calibri" w:hAnsi="Arial Narrow" w:cs="Tahoma"/>
                <w:sz w:val="20"/>
                <w:szCs w:val="20"/>
              </w:rPr>
              <w:t xml:space="preserve">El plazo de ejecución del </w:t>
            </w:r>
            <w:r w:rsidR="00D360F7">
              <w:rPr>
                <w:rFonts w:ascii="Arial Narrow" w:eastAsia="Calibri" w:hAnsi="Arial Narrow" w:cs="Tahoma"/>
                <w:sz w:val="20"/>
                <w:szCs w:val="20"/>
              </w:rPr>
              <w:t>convenio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</w:rPr>
              <w:t xml:space="preserve"> será de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[Diligenciar por parte de la dependencia que requiere la contratación]</w:t>
            </w:r>
          </w:p>
        </w:tc>
      </w:tr>
      <w:tr w:rsidR="00D256C6" w:rsidRPr="00C76BC5" w14:paraId="0942B65A" w14:textId="77777777" w:rsidTr="00B52AD5">
        <w:trPr>
          <w:jc w:val="right"/>
        </w:trPr>
        <w:tc>
          <w:tcPr>
            <w:tcW w:w="2832" w:type="dxa"/>
          </w:tcPr>
          <w:p w14:paraId="2F88A512" w14:textId="504F32C1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  <w:r w:rsidR="00C85783" w:rsidRPr="00C76BC5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Lugar de Ejecución:</w:t>
            </w:r>
          </w:p>
        </w:tc>
        <w:tc>
          <w:tcPr>
            <w:tcW w:w="7243" w:type="dxa"/>
            <w:gridSpan w:val="7"/>
          </w:tcPr>
          <w:p w14:paraId="28316028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[Diligenciar por parte de la dependencia que requiere la contratación]</w:t>
            </w:r>
          </w:p>
        </w:tc>
      </w:tr>
      <w:tr w:rsidR="00D256C6" w:rsidRPr="00C76BC5" w14:paraId="35C597FB" w14:textId="77777777" w:rsidTr="00B52AD5">
        <w:trPr>
          <w:jc w:val="right"/>
        </w:trPr>
        <w:tc>
          <w:tcPr>
            <w:tcW w:w="2832" w:type="dxa"/>
          </w:tcPr>
          <w:p w14:paraId="5F5A49AC" w14:textId="01AE4A11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  <w:r w:rsidR="00C85783" w:rsidRPr="00C76BC5"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Banco de Proyectos:</w:t>
            </w:r>
          </w:p>
        </w:tc>
        <w:tc>
          <w:tcPr>
            <w:tcW w:w="7243" w:type="dxa"/>
            <w:gridSpan w:val="7"/>
          </w:tcPr>
          <w:p w14:paraId="25C9476B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[Indicar cuando aplique]</w:t>
            </w:r>
          </w:p>
        </w:tc>
      </w:tr>
      <w:tr w:rsidR="00D256C6" w:rsidRPr="00C76BC5" w14:paraId="43A18B02" w14:textId="77777777" w:rsidTr="00B52AD5">
        <w:trPr>
          <w:trHeight w:val="571"/>
          <w:jc w:val="right"/>
        </w:trPr>
        <w:tc>
          <w:tcPr>
            <w:tcW w:w="2832" w:type="dxa"/>
          </w:tcPr>
          <w:p w14:paraId="7864564A" w14:textId="578D8E04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  <w:r w:rsidR="00C85783" w:rsidRPr="00C76BC5"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Obligaciones </w:t>
            </w:r>
            <w:r w:rsidR="008F30A2">
              <w:rPr>
                <w:rFonts w:ascii="Arial Narrow" w:hAnsi="Arial Narrow" w:cs="Tahoma"/>
                <w:b/>
                <w:sz w:val="20"/>
                <w:szCs w:val="20"/>
              </w:rPr>
              <w:t xml:space="preserve">específicas 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de</w:t>
            </w:r>
            <w:r w:rsidR="00C85783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las </w:t>
            </w:r>
            <w:r w:rsidR="008F30A2">
              <w:rPr>
                <w:rFonts w:ascii="Arial Narrow" w:hAnsi="Arial Narrow" w:cs="Tahoma"/>
                <w:b/>
                <w:sz w:val="20"/>
                <w:szCs w:val="20"/>
              </w:rPr>
              <w:t>partes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: </w:t>
            </w:r>
          </w:p>
          <w:p w14:paraId="3C4F5A7B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7243" w:type="dxa"/>
            <w:gridSpan w:val="7"/>
          </w:tcPr>
          <w:p w14:paraId="4B4EF56D" w14:textId="0AA00D97" w:rsidR="00D256C6" w:rsidRPr="00C76BC5" w:rsidRDefault="00D256C6" w:rsidP="00A64E93">
            <w:pPr>
              <w:widowControl/>
              <w:autoSpaceDE/>
              <w:autoSpaceDN/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[Diligenciar por parte de la dependencia de acuerdo con el objeto del </w:t>
            </w:r>
            <w:r w:rsidR="00C8578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convenio. Se deberá establecer las obligaciones específicas a cargo de cada una de las </w:t>
            </w:r>
            <w:r w:rsidR="00D360F7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entidades convenidas</w:t>
            </w:r>
            <w:r w:rsidR="00A64E9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.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  <w:p w14:paraId="669D826D" w14:textId="77777777" w:rsidR="00D256C6" w:rsidRPr="00C76BC5" w:rsidRDefault="00D256C6" w:rsidP="00577046">
            <w:pPr>
              <w:pStyle w:val="m-8973297036816406269m-968993534979554988gmail-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222222"/>
                <w:sz w:val="20"/>
                <w:szCs w:val="20"/>
                <w:lang w:val="es-ES"/>
              </w:rPr>
            </w:pPr>
          </w:p>
        </w:tc>
      </w:tr>
      <w:tr w:rsidR="00D256C6" w:rsidRPr="00C76BC5" w14:paraId="51E5ABE0" w14:textId="77777777" w:rsidTr="00B52AD5">
        <w:trPr>
          <w:trHeight w:val="408"/>
          <w:jc w:val="right"/>
        </w:trPr>
        <w:tc>
          <w:tcPr>
            <w:tcW w:w="2832" w:type="dxa"/>
          </w:tcPr>
          <w:p w14:paraId="25742992" w14:textId="652432BA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  <w:r w:rsidR="00092784" w:rsidRPr="00C76BC5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Obligaciones generales de</w:t>
            </w:r>
            <w:r w:rsidR="00AD5171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DA459F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las </w:t>
            </w:r>
            <w:r w:rsidR="00AD5171" w:rsidRPr="004874A3">
              <w:rPr>
                <w:rFonts w:ascii="Arial Narrow" w:hAnsi="Arial Narrow" w:cs="Tahoma"/>
                <w:b/>
                <w:sz w:val="20"/>
                <w:szCs w:val="20"/>
              </w:rPr>
              <w:t xml:space="preserve">entidades </w:t>
            </w:r>
            <w:r w:rsidR="00772383" w:rsidRPr="004874A3">
              <w:rPr>
                <w:rFonts w:ascii="Arial Narrow" w:hAnsi="Arial Narrow" w:cs="Tahoma"/>
                <w:b/>
                <w:sz w:val="20"/>
                <w:szCs w:val="20"/>
              </w:rPr>
              <w:t>convenidas</w:t>
            </w:r>
            <w:r w:rsidR="004874A3" w:rsidRPr="004874A3">
              <w:rPr>
                <w:rFonts w:ascii="Arial Narrow" w:hAnsi="Arial Narrow" w:cs="Tahoma"/>
                <w:b/>
                <w:sz w:val="20"/>
                <w:szCs w:val="20"/>
              </w:rPr>
              <w:t xml:space="preserve"> para con el</w:t>
            </w:r>
            <w:r w:rsidR="004874A3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4874A3" w:rsidRPr="004874A3">
              <w:rPr>
                <w:rFonts w:ascii="Arial Narrow" w:hAnsi="Arial Narrow" w:cs="Tahoma"/>
                <w:b/>
                <w:sz w:val="20"/>
                <w:szCs w:val="20"/>
              </w:rPr>
              <w:t xml:space="preserve">Departamento </w:t>
            </w:r>
            <w:r w:rsidR="00772383" w:rsidRPr="004874A3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14:paraId="5B18C380" w14:textId="77777777" w:rsidR="00511FDA" w:rsidRPr="00C76BC5" w:rsidRDefault="00511FDA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06A4AC9F" w14:textId="77777777" w:rsidR="00511FDA" w:rsidRPr="00C76BC5" w:rsidRDefault="00511FDA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75E9C6D" w14:textId="6010FC1C" w:rsidR="00511FDA" w:rsidRPr="00C76BC5" w:rsidRDefault="00511FDA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7243" w:type="dxa"/>
            <w:gridSpan w:val="7"/>
          </w:tcPr>
          <w:p w14:paraId="73A3CD1F" w14:textId="374D19EB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bCs/>
                <w:sz w:val="20"/>
                <w:szCs w:val="20"/>
              </w:rPr>
              <w:t>Ejecutar el objeto del</w:t>
            </w:r>
            <w:r w:rsidR="00B919C3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 xml:space="preserve"> convenio 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de acuerdo con el alcance previsto en los documentos del proceso. </w:t>
            </w:r>
          </w:p>
          <w:p w14:paraId="3C8486C5" w14:textId="54201BA7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C76BC5">
              <w:rPr>
                <w:rFonts w:ascii="Arial Narrow" w:hAnsi="Arial Narrow"/>
                <w:sz w:val="20"/>
                <w:szCs w:val="20"/>
              </w:rPr>
              <w:t>umplir en forma eficiente y oportuna</w:t>
            </w:r>
            <w:r w:rsidR="006F53B5" w:rsidRPr="00C76BC5">
              <w:rPr>
                <w:rFonts w:ascii="Arial Narrow" w:hAnsi="Arial Narrow"/>
                <w:sz w:val="20"/>
                <w:szCs w:val="20"/>
              </w:rPr>
              <w:t xml:space="preserve"> las actividades </w:t>
            </w:r>
            <w:r w:rsidRPr="00C76BC5">
              <w:rPr>
                <w:rFonts w:ascii="Arial Narrow" w:hAnsi="Arial Narrow"/>
                <w:sz w:val="20"/>
                <w:szCs w:val="20"/>
              </w:rPr>
              <w:t>que se generen por la naturaleza del con</w:t>
            </w:r>
            <w:r w:rsidR="006F53B5" w:rsidRPr="00C76BC5">
              <w:rPr>
                <w:rFonts w:ascii="Arial Narrow" w:hAnsi="Arial Narrow"/>
                <w:sz w:val="20"/>
                <w:szCs w:val="20"/>
              </w:rPr>
              <w:t>venio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, con plena autonomía técnica y administrativa y bajo su propia responsabilidad. Por lo tanto, no existe ni existirá ningún tipo de subordinación, ni vínculo laboral alguno con el Departamento. </w:t>
            </w:r>
          </w:p>
          <w:p w14:paraId="43330E01" w14:textId="46DDA49D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 xml:space="preserve">Informar oportunamente cualquier anomalía o dificultad que advierta en el desarrollo del </w:t>
            </w:r>
            <w:r w:rsidR="004111A3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>convenio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y proponer alternativas de solución a las mismas.</w:t>
            </w:r>
          </w:p>
          <w:p w14:paraId="18AD1F6C" w14:textId="33E3788B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 xml:space="preserve">Atender las recomendaciones y sugerencias que haga el Supervisor del </w:t>
            </w:r>
            <w:r w:rsidR="004111A3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>convenio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, cumpliendo sus indicaciones, recomendaciones y las demás que sean inherentes al objeto de la contratación.  </w:t>
            </w:r>
          </w:p>
          <w:p w14:paraId="449B2AA8" w14:textId="081DDC72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>Presentar los informes que le indique el Supervisor</w:t>
            </w:r>
            <w:r w:rsidR="004111A3" w:rsidRPr="00C76BC5">
              <w:rPr>
                <w:rFonts w:ascii="Arial Narrow" w:hAnsi="Arial Narrow"/>
                <w:sz w:val="20"/>
                <w:szCs w:val="20"/>
              </w:rPr>
              <w:t xml:space="preserve"> designado por parte del Departamento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659D4684" w14:textId="77777777" w:rsidR="002D0243" w:rsidRPr="00C76BC5" w:rsidRDefault="00D256C6" w:rsidP="002D0243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lastRenderedPageBreak/>
              <w:t xml:space="preserve">Cumplir con los pagos correspondientes al Sistema de Seguridad Social Integral (Salud, Pensiones y ARL), según corresponda, de conformidad por lo establecido por la normatividad vigente, y presentar los respectivos comprobantes de pago originales. </w:t>
            </w:r>
          </w:p>
          <w:p w14:paraId="36580443" w14:textId="35E6782E" w:rsidR="00D256C6" w:rsidRPr="00C76BC5" w:rsidRDefault="00D256C6" w:rsidP="002D0243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  <w:lang w:eastAsia="es-CO"/>
              </w:rPr>
              <w:t>Cumplir la normas, reglamentos e instrucciones del Sistemas de Gestión de Seguridad y Salud en el Trabajo SG-SST</w:t>
            </w:r>
          </w:p>
          <w:p w14:paraId="69A84A8A" w14:textId="77777777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 xml:space="preserve">Defender en todas sus actuaciones los intereses del Departamento según corresponda y obrar con lealtad y buena fe durante la ejecución.  </w:t>
            </w:r>
          </w:p>
          <w:p w14:paraId="784085EB" w14:textId="77777777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 xml:space="preserve">Informar oportunamente de cualquier petición, amenaza de quien actuando por fuera de la ley pretenda obligarlo a hacer u omitir algún acto u ocultar hechos que afecten los intereses del Departamento.  </w:t>
            </w:r>
          </w:p>
          <w:p w14:paraId="5E5E76E4" w14:textId="4FF508EB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>Mantener actualizado su domicilio durante la vigencia del c</w:t>
            </w:r>
            <w:r w:rsidR="00D360F7">
              <w:rPr>
                <w:rFonts w:ascii="Arial Narrow" w:hAnsi="Arial Narrow"/>
                <w:sz w:val="20"/>
                <w:szCs w:val="20"/>
              </w:rPr>
              <w:t xml:space="preserve">onvenio 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y cuatro (4) meses más y presentarse al Departamento en el momento en que sea requerido por el mismo. </w:t>
            </w:r>
          </w:p>
          <w:p w14:paraId="54A890F7" w14:textId="4250F325" w:rsidR="00D256C6" w:rsidRPr="00C76BC5" w:rsidRDefault="00D256C6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 xml:space="preserve">Adelantar oportunamente los trámites y cumplir los requisitos para la ejecución y legalización del </w:t>
            </w:r>
            <w:r w:rsidR="002E7B6A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>convenio</w:t>
            </w:r>
            <w:r w:rsidRPr="00C76BC5">
              <w:rPr>
                <w:rFonts w:ascii="Arial Narrow" w:hAnsi="Arial Narrow"/>
                <w:sz w:val="20"/>
                <w:szCs w:val="20"/>
              </w:rPr>
              <w:t>, dentro de los cinco (5) días siguientes al perfeccionamiento.</w:t>
            </w:r>
          </w:p>
          <w:p w14:paraId="61CE3882" w14:textId="73D672BD" w:rsidR="00D256C6" w:rsidRPr="00C76BC5" w:rsidRDefault="0088076D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>La entidad ejecutora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 acepta acatar y cumplir con los plazos, procedimientos y requisitos que se establezcan por parte de la Secretaria de Hacienda para el trámite de pago de cuentas, tanto de manera manual como a través del aplicativo que se implemente para tal efecto.</w:t>
            </w:r>
          </w:p>
          <w:p w14:paraId="60F814C4" w14:textId="453DCD19" w:rsidR="00D256C6" w:rsidRPr="00C76BC5" w:rsidRDefault="00DE029F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>Deberán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 garantizar la utilización de los elementos de bioseguridad de conformidad con la normatividad emitida por el Gobierno Nacional para reducir el riesgo de contagio del virus COVID-19, cuando se requiera adelantar actividades de manera presencial que no se puedan atender con ayuda de los elementos para el trabajo en casa y/o teletrabajo.</w:t>
            </w:r>
          </w:p>
          <w:p w14:paraId="28418583" w14:textId="408B093B" w:rsidR="00D256C6" w:rsidRPr="00C76BC5" w:rsidRDefault="00E02DE4" w:rsidP="00D256C6">
            <w:pPr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>No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 podrá</w:t>
            </w:r>
            <w:r w:rsidRPr="00C76BC5">
              <w:rPr>
                <w:rFonts w:ascii="Arial Narrow" w:hAnsi="Arial Narrow"/>
                <w:sz w:val="20"/>
                <w:szCs w:val="20"/>
              </w:rPr>
              <w:t>n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 revelar, durante la vigencia de este </w:t>
            </w:r>
            <w:r w:rsidR="00D360F7">
              <w:rPr>
                <w:rFonts w:ascii="Arial Narrow" w:hAnsi="Arial Narrow"/>
                <w:sz w:val="20"/>
                <w:szCs w:val="20"/>
              </w:rPr>
              <w:t>convenio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, ni dentro de los dos (2) años siguientes a su expiración, la información confidencial de propiedad del Departamento, </w:t>
            </w:r>
            <w:r w:rsidR="00D256C6" w:rsidRPr="00C76BC5">
              <w:rPr>
                <w:rFonts w:ascii="Arial Narrow" w:hAnsi="Arial Narrow"/>
                <w:bCs/>
                <w:sz w:val="20"/>
                <w:szCs w:val="20"/>
              </w:rPr>
              <w:t xml:space="preserve">que 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haya tenido o tenga conocimiento con ocasión o para la ejecución de este </w:t>
            </w:r>
            <w:r w:rsidR="001C1899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>convenio</w:t>
            </w:r>
            <w:r w:rsidR="00D256C6" w:rsidRPr="00C76BC5">
              <w:rPr>
                <w:rFonts w:ascii="Arial Narrow" w:hAnsi="Arial Narrow"/>
                <w:sz w:val="20"/>
                <w:szCs w:val="20"/>
              </w:rPr>
              <w:t xml:space="preserve"> y que esté relacionada con el objeto contractual o con las funciones a cargo del Departamento, sin el previo consentimiento por escrito del Departamento, so pena de hacerse acreedor a las sanciones de Ley.</w:t>
            </w:r>
          </w:p>
          <w:p w14:paraId="79DA9727" w14:textId="77777777" w:rsidR="00D256C6" w:rsidRPr="00C76BC5" w:rsidRDefault="00D256C6" w:rsidP="00D256C6">
            <w:pPr>
              <w:pStyle w:val="Prrafodelista"/>
              <w:widowControl/>
              <w:numPr>
                <w:ilvl w:val="3"/>
                <w:numId w:val="23"/>
              </w:numPr>
              <w:adjustRightInd w:val="0"/>
              <w:ind w:left="426" w:hanging="426"/>
              <w:contextualSpacing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C76BC5">
              <w:rPr>
                <w:rFonts w:ascii="Arial Narrow" w:hAnsi="Arial Narrow"/>
                <w:sz w:val="20"/>
                <w:szCs w:val="20"/>
              </w:rPr>
              <w:t>Todas las demás inherentes o necesarias para la correcta ejecución del objeto contractual</w:t>
            </w:r>
          </w:p>
        </w:tc>
      </w:tr>
      <w:tr w:rsidR="00D256C6" w:rsidRPr="00C76BC5" w14:paraId="6C3D9063" w14:textId="77777777" w:rsidTr="00B52AD5">
        <w:trPr>
          <w:jc w:val="right"/>
        </w:trPr>
        <w:tc>
          <w:tcPr>
            <w:tcW w:w="2832" w:type="dxa"/>
          </w:tcPr>
          <w:p w14:paraId="72FFA230" w14:textId="347E736B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2.</w:t>
            </w:r>
            <w:r w:rsidR="00092784" w:rsidRPr="00C76BC5">
              <w:rPr>
                <w:rFonts w:ascii="Arial Narrow" w:hAnsi="Arial Narrow" w:cs="Tahoma"/>
                <w:b/>
                <w:sz w:val="20"/>
                <w:szCs w:val="20"/>
              </w:rPr>
              <w:t>10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Obligaciones del Departamento:</w:t>
            </w:r>
          </w:p>
        </w:tc>
        <w:tc>
          <w:tcPr>
            <w:tcW w:w="7243" w:type="dxa"/>
            <w:gridSpan w:val="7"/>
          </w:tcPr>
          <w:p w14:paraId="53FE0844" w14:textId="63D3BD3C" w:rsidR="00D256C6" w:rsidRPr="00C76BC5" w:rsidRDefault="00D256C6" w:rsidP="00D256C6">
            <w:pPr>
              <w:pStyle w:val="Encabezado"/>
              <w:widowControl/>
              <w:numPr>
                <w:ilvl w:val="0"/>
                <w:numId w:val="24"/>
              </w:numPr>
              <w:tabs>
                <w:tab w:val="clear" w:pos="4419"/>
                <w:tab w:val="clear" w:pos="8838"/>
                <w:tab w:val="center" w:pos="466"/>
                <w:tab w:val="right" w:pos="8504"/>
              </w:tabs>
              <w:autoSpaceDE/>
              <w:autoSpaceDN/>
              <w:ind w:left="466" w:hanging="46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Cs/>
                <w:sz w:val="20"/>
                <w:szCs w:val="20"/>
              </w:rPr>
              <w:t>Entregar</w:t>
            </w:r>
            <w:r w:rsidRPr="00C76BC5"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  <w:t xml:space="preserve"> la información y documentación que requiera, para el adecuado desarrollo y cumplimiento del </w:t>
            </w:r>
            <w:r w:rsidR="00AE17E4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>convenio</w:t>
            </w:r>
          </w:p>
          <w:p w14:paraId="53900A38" w14:textId="38F65674" w:rsidR="00D256C6" w:rsidRPr="00C76BC5" w:rsidRDefault="00D256C6" w:rsidP="00D256C6">
            <w:pPr>
              <w:pStyle w:val="Encabezado"/>
              <w:widowControl/>
              <w:numPr>
                <w:ilvl w:val="0"/>
                <w:numId w:val="24"/>
              </w:numPr>
              <w:tabs>
                <w:tab w:val="clear" w:pos="4419"/>
                <w:tab w:val="clear" w:pos="8838"/>
                <w:tab w:val="center" w:pos="466"/>
                <w:tab w:val="right" w:pos="8504"/>
              </w:tabs>
              <w:autoSpaceDE/>
              <w:autoSpaceDN/>
              <w:ind w:left="466" w:hanging="46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Impartir </w:t>
            </w:r>
            <w:r w:rsidR="00AE17E4" w:rsidRPr="00C76BC5">
              <w:rPr>
                <w:rFonts w:ascii="Arial Narrow" w:hAnsi="Arial Narrow" w:cs="Tahoma"/>
                <w:sz w:val="20"/>
                <w:szCs w:val="20"/>
              </w:rPr>
              <w:t xml:space="preserve">las 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>directrices y orientaciones para el desempeño de las actividades propias del objeto contractual.</w:t>
            </w:r>
          </w:p>
          <w:p w14:paraId="57E4E74D" w14:textId="77777777" w:rsidR="00D256C6" w:rsidRPr="00C76BC5" w:rsidRDefault="00D256C6" w:rsidP="00D256C6">
            <w:pPr>
              <w:pStyle w:val="Encabezado"/>
              <w:widowControl/>
              <w:numPr>
                <w:ilvl w:val="0"/>
                <w:numId w:val="24"/>
              </w:numPr>
              <w:tabs>
                <w:tab w:val="clear" w:pos="4419"/>
                <w:tab w:val="clear" w:pos="8838"/>
                <w:tab w:val="center" w:pos="466"/>
                <w:tab w:val="right" w:pos="8504"/>
              </w:tabs>
              <w:autoSpaceDE/>
              <w:autoSpaceDN/>
              <w:ind w:left="466" w:hanging="46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  <w:t>Exigir la ejecución idónea y oportuna del objeto contractual, así como velar por el cumplimiento del mismo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>, a través del supervisor designado.</w:t>
            </w:r>
          </w:p>
          <w:p w14:paraId="3EFCECF2" w14:textId="77777777" w:rsidR="00D256C6" w:rsidRPr="00C76BC5" w:rsidRDefault="00D256C6" w:rsidP="00D256C6">
            <w:pPr>
              <w:pStyle w:val="Encabezado"/>
              <w:widowControl/>
              <w:numPr>
                <w:ilvl w:val="0"/>
                <w:numId w:val="24"/>
              </w:numPr>
              <w:tabs>
                <w:tab w:val="clear" w:pos="4419"/>
                <w:tab w:val="clear" w:pos="8838"/>
                <w:tab w:val="center" w:pos="466"/>
                <w:tab w:val="right" w:pos="8504"/>
              </w:tabs>
              <w:autoSpaceDE/>
              <w:autoSpaceDN/>
              <w:ind w:left="466" w:hanging="46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  <w:t xml:space="preserve">Realizar </w:t>
            </w:r>
            <w:r w:rsidR="00AE17E4" w:rsidRPr="00C76BC5"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  <w:t xml:space="preserve">el desembolso de los aportes </w:t>
            </w:r>
            <w:r w:rsidRPr="00C76BC5"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  <w:t xml:space="preserve">en la forma y condiciones pactadas y señaladas en </w:t>
            </w:r>
            <w:r w:rsidR="00847C3A" w:rsidRPr="00C76BC5"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  <w:t xml:space="preserve">el </w:t>
            </w:r>
            <w:r w:rsidR="00847C3A" w:rsidRPr="00C76BC5">
              <w:rPr>
                <w:rFonts w:ascii="Arial Narrow" w:hAnsi="Arial Narrow" w:cs="Tahoma"/>
                <w:sz w:val="20"/>
                <w:szCs w:val="20"/>
                <w:lang w:val="es-MX"/>
              </w:rPr>
              <w:t>convenio</w:t>
            </w:r>
          </w:p>
          <w:p w14:paraId="07014B3B" w14:textId="77777777" w:rsidR="00826F40" w:rsidRPr="00C76BC5" w:rsidRDefault="00826F40" w:rsidP="00826F40">
            <w:pPr>
              <w:pStyle w:val="Encabezado"/>
              <w:widowControl/>
              <w:tabs>
                <w:tab w:val="clear" w:pos="4419"/>
                <w:tab w:val="clear" w:pos="8838"/>
                <w:tab w:val="center" w:pos="466"/>
                <w:tab w:val="right" w:pos="8504"/>
              </w:tabs>
              <w:autoSpaceDE/>
              <w:autoSpaceDN/>
              <w:ind w:left="46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57BDBB86" w14:textId="6E403BBD" w:rsidR="00826F40" w:rsidRPr="00C76BC5" w:rsidRDefault="00826F40" w:rsidP="00826F40">
            <w:pPr>
              <w:widowControl/>
              <w:autoSpaceDE/>
              <w:autoSpaceDN/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[Diligenciar por parte de la dependencia de acuerdo con</w:t>
            </w:r>
            <w:r w:rsidR="00AE099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lo pactado</w:t>
            </w:r>
            <w:r w:rsidR="00A60DF5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en el proyecto</w:t>
            </w:r>
            <w:r w:rsidR="00AE099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a ejecutar</w:t>
            </w:r>
            <w:r w:rsidR="006934C1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, las demás obligaciones</w:t>
            </w:r>
            <w:r w:rsidR="002D2DF9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que</w:t>
            </w:r>
            <w:r w:rsidR="006934C1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</w:t>
            </w:r>
            <w:r w:rsidR="0010615F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se encuentren </w:t>
            </w:r>
            <w:r w:rsidR="006934C1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a cargo del Departamento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.]</w:t>
            </w:r>
          </w:p>
          <w:p w14:paraId="038A5077" w14:textId="081ACB98" w:rsidR="00826F40" w:rsidRPr="00C76BC5" w:rsidRDefault="00826F40" w:rsidP="00826F40">
            <w:pPr>
              <w:pStyle w:val="Encabezado"/>
              <w:widowControl/>
              <w:tabs>
                <w:tab w:val="clear" w:pos="4419"/>
                <w:tab w:val="clear" w:pos="8838"/>
                <w:tab w:val="center" w:pos="466"/>
                <w:tab w:val="right" w:pos="8504"/>
              </w:tabs>
              <w:autoSpaceDE/>
              <w:autoSpaceDN/>
              <w:ind w:left="46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256C6" w:rsidRPr="00C76BC5" w14:paraId="401E4ADC" w14:textId="77777777" w:rsidTr="00B52AD5">
        <w:trPr>
          <w:jc w:val="right"/>
        </w:trPr>
        <w:tc>
          <w:tcPr>
            <w:tcW w:w="2832" w:type="dxa"/>
          </w:tcPr>
          <w:p w14:paraId="10D917C9" w14:textId="2D686434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2.1</w:t>
            </w:r>
            <w:r w:rsidR="00636685" w:rsidRPr="00C76BC5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Supervisión y Control:</w:t>
            </w:r>
          </w:p>
        </w:tc>
        <w:tc>
          <w:tcPr>
            <w:tcW w:w="7243" w:type="dxa"/>
            <w:gridSpan w:val="7"/>
          </w:tcPr>
          <w:p w14:paraId="73722A32" w14:textId="16A4BF86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La Supervisión de la ejecución y cumplimiento de las obligaciones contraídas a favor del Departamento, estará a cargo de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[Indicar el cargo del funcionario que ejercerá la supervisión del con</w:t>
            </w:r>
            <w:r w:rsidR="00D360F7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venio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. El Supervisor estará sujeto a lo dispuesto en el numeral 1 del artículo 4 y numeral 1º del artículo 26 de la Ley 80 de 1993, Ley 1150 de 2007, Ley 1474 de 2011 y demás normas que lo adicionen o modifiquen. </w:t>
            </w:r>
          </w:p>
          <w:p w14:paraId="7DC9B87F" w14:textId="77777777" w:rsidR="00D256C6" w:rsidRPr="00C76BC5" w:rsidRDefault="00D256C6" w:rsidP="00577046">
            <w:pPr>
              <w:pStyle w:val="Default"/>
              <w:jc w:val="both"/>
              <w:rPr>
                <w:rFonts w:ascii="Arial Narrow" w:hAnsi="Arial Narrow" w:cs="Tahoma"/>
                <w:color w:val="auto"/>
                <w:sz w:val="20"/>
                <w:szCs w:val="20"/>
                <w:lang w:val="es-ES"/>
              </w:rPr>
            </w:pPr>
          </w:p>
          <w:p w14:paraId="3EB7D58D" w14:textId="77777777" w:rsidR="00D256C6" w:rsidRPr="00C76BC5" w:rsidRDefault="00D256C6" w:rsidP="0057704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color w:val="auto"/>
                <w:sz w:val="20"/>
                <w:szCs w:val="20"/>
                <w:lang w:val="es-ES"/>
              </w:rPr>
              <w:t xml:space="preserve">El Supervisor adelantará, entre otras, las siguientes actividades: </w:t>
            </w:r>
          </w:p>
          <w:p w14:paraId="2D884DFA" w14:textId="77777777" w:rsidR="00D256C6" w:rsidRPr="00C76BC5" w:rsidRDefault="00D256C6" w:rsidP="00577046">
            <w:pPr>
              <w:pStyle w:val="Ttul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14:paraId="61243BCC" w14:textId="47355C82" w:rsidR="00D256C6" w:rsidRPr="00C76BC5" w:rsidRDefault="00D256C6" w:rsidP="00C867C4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Colaborar</w:t>
            </w:r>
            <w:r w:rsidR="00DA459F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con </w:t>
            </w:r>
            <w:r w:rsidR="00DA459F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[entidades o como se denominarán dentro del texto del convenio] 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para la correcta ejecución del</w:t>
            </w:r>
            <w:r w:rsidRPr="00C76BC5">
              <w:rPr>
                <w:rFonts w:ascii="Arial Narrow" w:eastAsia="Arial Narrow" w:hAnsi="Arial Narrow" w:cs="Arial Narrow"/>
                <w:b w:val="0"/>
                <w:spacing w:val="-8"/>
                <w:sz w:val="20"/>
                <w:szCs w:val="20"/>
                <w:lang w:eastAsia="en-US"/>
              </w:rPr>
              <w:t xml:space="preserve"> </w:t>
            </w:r>
            <w:r w:rsidR="00CD0C77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convenio.</w:t>
            </w:r>
          </w:p>
          <w:p w14:paraId="4616E1FE" w14:textId="03DEB644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Exigir el cumplimiento del</w:t>
            </w:r>
            <w:r w:rsidR="00CD0C77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convenio y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de todas y cada una de sus estipulaciones.</w:t>
            </w:r>
          </w:p>
          <w:p w14:paraId="76E8A1CA" w14:textId="166F27CB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Impartir las instrucciones y sugerencias por escrito y formular las observaciones que estime conveniente sobre el desarrollo del </w:t>
            </w:r>
            <w:r w:rsidR="00CD0C77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convenio.</w:t>
            </w:r>
          </w:p>
          <w:p w14:paraId="5593BE63" w14:textId="41565AC8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Certificar el cumplimiento del objeto contratado, dentro de las condiciones exigidas</w:t>
            </w:r>
          </w:p>
          <w:p w14:paraId="1FFBCD7C" w14:textId="68F2A486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Revisar y aprobar los informes de actividades que deba</w:t>
            </w:r>
            <w:r w:rsidR="00CD0C77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n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rendir </w:t>
            </w:r>
            <w:r w:rsidR="00CD0C77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las</w:t>
            </w:r>
            <w:r w:rsidR="00DA459F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</w:t>
            </w:r>
            <w:r w:rsidR="00DA459F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>[entidades o como se denominarán dentro del texto del convenio]</w:t>
            </w:r>
          </w:p>
          <w:p w14:paraId="1A06C8A5" w14:textId="38822E74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Autorizar con su firma los </w:t>
            </w:r>
            <w:r w:rsidR="00DA459F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desembolsos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que deban efectuarse a</w:t>
            </w:r>
            <w:r w:rsidR="00DA459F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l</w:t>
            </w:r>
            <w:r w:rsidR="00DA459F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a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</w:t>
            </w:r>
            <w:r w:rsidR="00DA459F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>[entidad ejecutora como se denominarán dentro del texto del convenio]</w:t>
            </w:r>
          </w:p>
          <w:p w14:paraId="114C1712" w14:textId="77777777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Levantar y firmar las actas respectivas.</w:t>
            </w:r>
          </w:p>
          <w:p w14:paraId="2F1DB8B3" w14:textId="3EC15FFF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Informar oportunamente al Departamento, sobre el desarrollo del </w:t>
            </w:r>
            <w:r w:rsidR="00D360F7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convenio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sobre cualquier incumplimiento en que pueda</w:t>
            </w:r>
            <w:r w:rsidR="006B6624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n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incurrir </w:t>
            </w:r>
            <w:r w:rsidR="006B6624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las </w:t>
            </w:r>
            <w:r w:rsidR="006B6624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>[entidades o como se denominarán dentro del texto del convenio]</w:t>
            </w:r>
          </w:p>
          <w:p w14:paraId="4F75482D" w14:textId="77777777" w:rsidR="00B32275" w:rsidRPr="00171645" w:rsidRDefault="00B32275" w:rsidP="00B32275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17164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Informar y remitir al Departamento Administrativo de Contratación el acta de inicio del convenio (cuando se requiera) las actas de suspensión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y</w:t>
            </w:r>
            <w:r w:rsidRPr="0017164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reinicio del convenio si a ello hubiera lugar al día siguiente hábil a la fecha de su expedición, para la respectiva verificación </w:t>
            </w:r>
            <w:r w:rsidRPr="0017164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lastRenderedPageBreak/>
              <w:t>y publicación efectiva en la plataforma SECOP I dentro de los términos establecidos en el Decreto 1082 de 2015.</w:t>
            </w:r>
          </w:p>
          <w:p w14:paraId="615ECBE0" w14:textId="77777777" w:rsidR="00B32275" w:rsidRPr="00171645" w:rsidRDefault="00B32275" w:rsidP="00B32275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17164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Solicitar y remitir con una antelación de cinco (5) días hábiles, a la fecha prevista para la suscripción, la solicitud de adición, modificación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, cesión o</w:t>
            </w:r>
            <w:r w:rsidRPr="0017164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terminación anticipada del convenio, al Departamento Administrativo de Contratación para la respectiva verificación y publicación en la plataforma SECOP I dentro de los términos establecidos en el Decreto 1082 de 2015.</w:t>
            </w:r>
          </w:p>
          <w:p w14:paraId="330A1D02" w14:textId="2A547B6D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Elaborar y suscribir el acta de liquidación del con</w:t>
            </w:r>
            <w:r w:rsidR="00A94C28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venio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, si hubiere lugar.</w:t>
            </w:r>
          </w:p>
          <w:p w14:paraId="26079318" w14:textId="6D34137E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Verificar mensualmente y como requisito para cada </w:t>
            </w:r>
            <w:r w:rsidR="00A12488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desembolso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,</w:t>
            </w:r>
            <w:r w:rsidR="00A12488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 xml:space="preserve"> el cumplimiento de las obligaciones al </w:t>
            </w: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sistema general de seguridad social en pensión y salud y pagos parafiscales conforme lo indica la normatividad vigente.</w:t>
            </w:r>
          </w:p>
          <w:p w14:paraId="0BA2D07F" w14:textId="5BB5B35B" w:rsidR="00D256C6" w:rsidRPr="00C76BC5" w:rsidRDefault="00D256C6" w:rsidP="00D256C6">
            <w:pPr>
              <w:pStyle w:val="Ttulo"/>
              <w:numPr>
                <w:ilvl w:val="0"/>
                <w:numId w:val="28"/>
              </w:numPr>
              <w:jc w:val="both"/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Las demás actividades necesarias para la correcta ejecución del con</w:t>
            </w:r>
            <w:r w:rsidR="00A12488" w:rsidRPr="00C76BC5">
              <w:rPr>
                <w:rFonts w:ascii="Arial Narrow" w:eastAsia="Arial Narrow" w:hAnsi="Arial Narrow" w:cs="Arial Narrow"/>
                <w:b w:val="0"/>
                <w:sz w:val="20"/>
                <w:szCs w:val="20"/>
                <w:lang w:eastAsia="en-US"/>
              </w:rPr>
              <w:t>venio.</w:t>
            </w:r>
          </w:p>
          <w:p w14:paraId="00254446" w14:textId="77777777" w:rsidR="00D256C6" w:rsidRPr="00C76BC5" w:rsidRDefault="00D256C6" w:rsidP="00577046">
            <w:pPr>
              <w:pStyle w:val="Default"/>
              <w:ind w:left="360"/>
              <w:jc w:val="both"/>
              <w:rPr>
                <w:rFonts w:ascii="Arial Narrow" w:hAnsi="Arial Narrow" w:cs="Tahoma"/>
                <w:color w:val="auto"/>
                <w:sz w:val="20"/>
                <w:szCs w:val="20"/>
                <w:lang w:val="es-ES"/>
              </w:rPr>
            </w:pPr>
          </w:p>
          <w:p w14:paraId="30B8E462" w14:textId="4C6CB786" w:rsidR="00D256C6" w:rsidRPr="00C76BC5" w:rsidRDefault="00D256C6" w:rsidP="001C4AA6">
            <w:pPr>
              <w:jc w:val="both"/>
              <w:rPr>
                <w:rStyle w:val="nfasis"/>
                <w:rFonts w:ascii="Arial Narrow" w:hAnsi="Arial Narrow" w:cs="Tahoma"/>
                <w:i w:val="0"/>
                <w:iCs w:val="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En ningún caso el Supervisor podrá exonerar</w:t>
            </w:r>
            <w:r w:rsidR="0094525A" w:rsidRPr="00C76BC5">
              <w:rPr>
                <w:rFonts w:ascii="Arial Narrow" w:hAnsi="Arial Narrow" w:cs="Tahoma"/>
                <w:sz w:val="20"/>
                <w:szCs w:val="20"/>
              </w:rPr>
              <w:t xml:space="preserve"> a la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94525A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[entidad</w:t>
            </w:r>
            <w:r w:rsidR="0094525A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ejecutora</w:t>
            </w:r>
            <w:r w:rsidR="0094525A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como se denominarán dentro del texto del convenio]</w:t>
            </w:r>
            <w:r w:rsidR="001C4AA6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del cumplimiento o responsabilidad derivada de las obligaciones adquiridas </w:t>
            </w:r>
            <w:r w:rsidR="00C07C61" w:rsidRPr="00C76BC5">
              <w:rPr>
                <w:rFonts w:ascii="Arial Narrow" w:hAnsi="Arial Narrow" w:cs="Tahoma"/>
                <w:sz w:val="20"/>
                <w:szCs w:val="20"/>
              </w:rPr>
              <w:t>en virtud del convenio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>. Se destaca que los servidores públicos o particulares que desempeñen funciones públicas y se les designe labores y obligaciones de supervisión están sometidos al Código Disciplinario Único, de conformidad con lo establecido en esa codificación y en la Ley 1474 de 2011.</w:t>
            </w:r>
          </w:p>
        </w:tc>
      </w:tr>
      <w:tr w:rsidR="005B7F63" w:rsidRPr="00C76BC5" w14:paraId="44307CD8" w14:textId="77777777" w:rsidTr="00B52AD5">
        <w:trPr>
          <w:jc w:val="right"/>
        </w:trPr>
        <w:tc>
          <w:tcPr>
            <w:tcW w:w="2832" w:type="dxa"/>
          </w:tcPr>
          <w:p w14:paraId="3BEB7FA8" w14:textId="5B5F78B4" w:rsidR="005B7F63" w:rsidRPr="00C76BC5" w:rsidRDefault="005B7F63" w:rsidP="0057704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 xml:space="preserve">2.12 Comité técnico </w:t>
            </w:r>
          </w:p>
        </w:tc>
        <w:tc>
          <w:tcPr>
            <w:tcW w:w="7243" w:type="dxa"/>
            <w:gridSpan w:val="7"/>
          </w:tcPr>
          <w:p w14:paraId="548D1A22" w14:textId="63FFBA44" w:rsidR="005B7F63" w:rsidRPr="00C76BC5" w:rsidRDefault="005B7F63" w:rsidP="00577046">
            <w:pPr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[Indicar si </w:t>
            </w:r>
            <w:r w:rsidR="00D31C44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en el marco del convenio se estableció un comité </w:t>
            </w:r>
            <w:r w:rsidR="0027012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donde participen </w:t>
            </w:r>
            <w:r w:rsidR="00D31C44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delega</w:t>
            </w:r>
            <w:r w:rsidR="0027012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dos de cada una de las entidades para apoyar el seguimiento y control en la ejecución del convenio. Si es así, deberá indicar</w:t>
            </w:r>
            <w:r w:rsidR="000F5AF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se </w:t>
            </w:r>
            <w:r w:rsidR="0027012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las funciones</w:t>
            </w:r>
            <w:r w:rsidR="009F2E5B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o actividades</w:t>
            </w:r>
            <w:r w:rsidR="0027012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a cargo</w:t>
            </w:r>
            <w:r w:rsidR="009F2E5B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del comité</w:t>
            </w:r>
            <w:r w:rsidR="00270123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.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</w:tc>
      </w:tr>
      <w:tr w:rsidR="00D256C6" w:rsidRPr="00C76BC5" w14:paraId="22CA0F88" w14:textId="77777777" w:rsidTr="00B52AD5">
        <w:trPr>
          <w:jc w:val="right"/>
        </w:trPr>
        <w:tc>
          <w:tcPr>
            <w:tcW w:w="2832" w:type="dxa"/>
          </w:tcPr>
          <w:p w14:paraId="652AB82E" w14:textId="124915EF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2.1</w:t>
            </w:r>
            <w:r w:rsidR="00A558E5" w:rsidRPr="00C76BC5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 w:cs="Tahoma"/>
                <w:b/>
                <w:bCs/>
                <w:sz w:val="20"/>
                <w:szCs w:val="20"/>
              </w:rPr>
              <w:t>Acto Administrativo Justificación:</w:t>
            </w:r>
          </w:p>
        </w:tc>
        <w:tc>
          <w:tcPr>
            <w:tcW w:w="7243" w:type="dxa"/>
            <w:gridSpan w:val="7"/>
          </w:tcPr>
          <w:p w14:paraId="32E8A9E2" w14:textId="26E87822" w:rsidR="00D256C6" w:rsidRPr="00C76BC5" w:rsidRDefault="00D256C6" w:rsidP="00577046">
            <w:pPr>
              <w:pStyle w:val="Encabezad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Cs/>
                <w:sz w:val="20"/>
                <w:szCs w:val="20"/>
              </w:rPr>
              <w:t xml:space="preserve">De conformidad con lo estipulado en el artículo 2.2.1.2.1.4.1 del Decreto 1082 de 2015, el </w:t>
            </w:r>
            <w:r w:rsidR="00D360F7">
              <w:rPr>
                <w:rFonts w:ascii="Arial Narrow" w:hAnsi="Arial Narrow" w:cs="Tahoma"/>
                <w:bCs/>
                <w:sz w:val="20"/>
                <w:szCs w:val="20"/>
              </w:rPr>
              <w:t>convenio</w:t>
            </w:r>
            <w:r w:rsidRPr="00C76BC5">
              <w:rPr>
                <w:rFonts w:ascii="Arial Narrow" w:hAnsi="Arial Narrow" w:cs="Tahoma"/>
                <w:bCs/>
                <w:sz w:val="20"/>
                <w:szCs w:val="20"/>
              </w:rPr>
              <w:t xml:space="preserve"> que se llegue a realizar como producto del presente Estudio Previo, no requiere de acto administrativo que justifique la contratación directa.</w:t>
            </w:r>
          </w:p>
        </w:tc>
      </w:tr>
      <w:tr w:rsidR="00D256C6" w:rsidRPr="00C76BC5" w14:paraId="43030003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0F7628AC" w14:textId="7DF8CCF1" w:rsidR="00D256C6" w:rsidRPr="00C76BC5" w:rsidRDefault="00D256C6" w:rsidP="00CF014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3. JUSTIFICACIÓN </w:t>
            </w:r>
            <w:r w:rsidR="00CF0140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DE LA MODALIDAD DE SELECCIÓN 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Y FUNDAMENTOS JURÍDICOS</w:t>
            </w:r>
          </w:p>
        </w:tc>
      </w:tr>
      <w:tr w:rsidR="00D256C6" w:rsidRPr="00C76BC5" w14:paraId="4EC65022" w14:textId="77777777" w:rsidTr="00B52AD5">
        <w:trPr>
          <w:jc w:val="right"/>
        </w:trPr>
        <w:tc>
          <w:tcPr>
            <w:tcW w:w="2832" w:type="dxa"/>
          </w:tcPr>
          <w:p w14:paraId="65244F66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  <w:lang w:val="es-ES"/>
              </w:rPr>
              <w:t>3.1 Modalidad:</w:t>
            </w:r>
          </w:p>
        </w:tc>
        <w:tc>
          <w:tcPr>
            <w:tcW w:w="7243" w:type="dxa"/>
            <w:gridSpan w:val="7"/>
          </w:tcPr>
          <w:p w14:paraId="3D06F3DE" w14:textId="77777777" w:rsidR="00D256C6" w:rsidRPr="00C76BC5" w:rsidRDefault="00D256C6" w:rsidP="00577046">
            <w:pPr>
              <w:adjustRightInd w:val="0"/>
              <w:jc w:val="both"/>
              <w:rPr>
                <w:rFonts w:ascii="Arial Narrow" w:hAnsi="Arial Narrow" w:cs="Tahoma"/>
                <w:sz w:val="20"/>
                <w:szCs w:val="20"/>
                <w:lang w:eastAsia="es-CO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Contratación</w:t>
            </w:r>
            <w:r w:rsidRPr="00C76BC5">
              <w:rPr>
                <w:rFonts w:ascii="Arial Narrow" w:hAnsi="Arial Narrow" w:cs="Tahoma"/>
                <w:sz w:val="20"/>
                <w:szCs w:val="20"/>
                <w:lang w:eastAsia="es-CO"/>
              </w:rPr>
              <w:t xml:space="preserve"> Directa.</w:t>
            </w:r>
          </w:p>
        </w:tc>
      </w:tr>
      <w:tr w:rsidR="00D256C6" w:rsidRPr="00C76BC5" w14:paraId="35689541" w14:textId="77777777" w:rsidTr="00B52AD5">
        <w:trPr>
          <w:jc w:val="right"/>
        </w:trPr>
        <w:tc>
          <w:tcPr>
            <w:tcW w:w="2832" w:type="dxa"/>
          </w:tcPr>
          <w:p w14:paraId="28FD02F1" w14:textId="577594AD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3.2 Tipo de </w:t>
            </w:r>
            <w:r w:rsidR="004D0D98" w:rsidRPr="00C76BC5">
              <w:rPr>
                <w:rFonts w:ascii="Arial Narrow" w:hAnsi="Arial Narrow" w:cs="Tahoma"/>
                <w:b/>
                <w:sz w:val="20"/>
                <w:szCs w:val="20"/>
              </w:rPr>
              <w:t>convenio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7"/>
          </w:tcPr>
          <w:p w14:paraId="0D66A22F" w14:textId="36A824EB" w:rsidR="00D256C6" w:rsidRPr="00C76BC5" w:rsidRDefault="00D256C6" w:rsidP="0057704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Con</w:t>
            </w:r>
            <w:r w:rsidR="00F7761B" w:rsidRPr="00C76BC5">
              <w:rPr>
                <w:rFonts w:ascii="Arial Narrow" w:hAnsi="Arial Narrow" w:cs="Tahoma"/>
                <w:sz w:val="20"/>
                <w:szCs w:val="20"/>
              </w:rPr>
              <w:t>venio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 de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[Indicar </w:t>
            </w:r>
            <w:r w:rsidR="00F35808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la tipología del Convenio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</w:tc>
      </w:tr>
      <w:tr w:rsidR="00D256C6" w:rsidRPr="00C76BC5" w14:paraId="2A7B3BA8" w14:textId="77777777" w:rsidTr="00B52AD5">
        <w:trPr>
          <w:jc w:val="right"/>
        </w:trPr>
        <w:tc>
          <w:tcPr>
            <w:tcW w:w="2832" w:type="dxa"/>
          </w:tcPr>
          <w:p w14:paraId="0832B097" w14:textId="0AC72DF9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3.3 Justificación</w:t>
            </w:r>
            <w:r w:rsidR="008E64A6">
              <w:rPr>
                <w:rFonts w:ascii="Arial Narrow" w:hAnsi="Arial Narrow" w:cs="Tahoma"/>
                <w:b/>
                <w:sz w:val="20"/>
                <w:szCs w:val="20"/>
              </w:rPr>
              <w:t xml:space="preserve"> y p</w:t>
            </w:r>
            <w:r w:rsidR="000D2FCD">
              <w:rPr>
                <w:rFonts w:ascii="Arial Narrow" w:hAnsi="Arial Narrow" w:cs="Tahoma"/>
                <w:b/>
                <w:sz w:val="20"/>
                <w:szCs w:val="20"/>
              </w:rPr>
              <w:t>erfil de l</w:t>
            </w:r>
            <w:r w:rsidR="00D360F7">
              <w:rPr>
                <w:rFonts w:ascii="Arial Narrow" w:hAnsi="Arial Narrow" w:cs="Tahoma"/>
                <w:b/>
                <w:sz w:val="20"/>
                <w:szCs w:val="20"/>
              </w:rPr>
              <w:t>as entidades convenidas</w:t>
            </w:r>
            <w:r w:rsidR="000D2FCD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7"/>
          </w:tcPr>
          <w:p w14:paraId="565C04FF" w14:textId="235163B0" w:rsidR="006D2F36" w:rsidRPr="00C76BC5" w:rsidRDefault="00AA1DB0" w:rsidP="00AA1DB0">
            <w:pPr>
              <w:widowControl/>
              <w:autoSpaceDE/>
              <w:autoSpaceDN/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[Diligenciar por parte de la dependencia</w:t>
            </w:r>
            <w:r w:rsidR="006D2F3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,</w:t>
            </w:r>
            <w:r w:rsidR="00D202D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la justificación que antecede a la celebración del convenio</w:t>
            </w:r>
            <w:r w:rsidR="005512A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, para ello se deberá indicar el cumplimiento de lo regulado para la tipología contractual </w:t>
            </w:r>
            <w:r w:rsidR="006D2F3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seleccionada.</w:t>
            </w:r>
          </w:p>
          <w:p w14:paraId="046A1056" w14:textId="74016BF6" w:rsidR="006D2F36" w:rsidRPr="00C76BC5" w:rsidRDefault="006D2F36" w:rsidP="00AA1DB0">
            <w:pPr>
              <w:widowControl/>
              <w:autoSpaceDE/>
              <w:autoSpaceDN/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</w:p>
          <w:p w14:paraId="23F157BB" w14:textId="73153D55" w:rsidR="00AA1DB0" w:rsidRPr="00C76BC5" w:rsidRDefault="006D2F36" w:rsidP="00AA1DB0">
            <w:pPr>
              <w:widowControl/>
              <w:autoSpaceDE/>
              <w:autoSpaceDN/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Ejemplo: Si es un convenio interadministrativo</w:t>
            </w:r>
            <w:r w:rsidR="000A395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,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</w:t>
            </w:r>
            <w:r w:rsidR="000A395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se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deberá indicar la naturaleza jurídica </w:t>
            </w:r>
            <w:r w:rsidR="000A395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(Numeral 1 articulo 2 Ley 80 de 1993)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de cada entidad</w:t>
            </w:r>
            <w:r w:rsidR="00D360F7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convenida</w:t>
            </w:r>
            <w:r w:rsidR="005512A6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  <w:p w14:paraId="3C949093" w14:textId="0A14EF06" w:rsidR="00AA1DB0" w:rsidRPr="00C76BC5" w:rsidRDefault="00AA1DB0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20F1C73A" w14:textId="77777777" w:rsidTr="00B52AD5">
        <w:trPr>
          <w:jc w:val="right"/>
        </w:trPr>
        <w:tc>
          <w:tcPr>
            <w:tcW w:w="2832" w:type="dxa"/>
          </w:tcPr>
          <w:p w14:paraId="54AC7738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3.4 Fundamentos Jurídicos:</w:t>
            </w:r>
          </w:p>
        </w:tc>
        <w:tc>
          <w:tcPr>
            <w:tcW w:w="7243" w:type="dxa"/>
            <w:gridSpan w:val="7"/>
          </w:tcPr>
          <w:p w14:paraId="58F08488" w14:textId="785777B7" w:rsidR="00D256C6" w:rsidRPr="00C76BC5" w:rsidRDefault="00D256C6" w:rsidP="00577046">
            <w:pPr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La Modalidad de Contratación Directa, tiene su sustento jurídico en </w:t>
            </w:r>
            <w:r w:rsidR="00D5601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[Diligenciar por parte de la dependencia, </w:t>
            </w:r>
            <w:r w:rsidR="002E7CF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el fundamento juridico </w:t>
            </w:r>
            <w:r w:rsidR="00FF1F42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y normativo </w:t>
            </w:r>
            <w:r w:rsidR="002E7CF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que soporta la celebración del convenio</w:t>
            </w:r>
            <w:r w:rsidR="00FF1F42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. Lo anterior en cumplimiento de la norma que regule la tipología contractual</w:t>
            </w:r>
            <w:r w:rsidR="007659DD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aplicable</w:t>
            </w:r>
            <w:r w:rsidR="00D5601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  <w:p w14:paraId="0D556AE0" w14:textId="0BD080F9" w:rsidR="00EF7BB1" w:rsidRPr="00C76BC5" w:rsidRDefault="00EF7BB1" w:rsidP="00577046">
            <w:pPr>
              <w:jc w:val="both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</w:p>
        </w:tc>
      </w:tr>
      <w:tr w:rsidR="00D256C6" w:rsidRPr="00C76BC5" w14:paraId="0C6BFF06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797EB17D" w14:textId="69B242A1" w:rsidR="00D256C6" w:rsidRPr="00C76BC5" w:rsidRDefault="00D256C6" w:rsidP="009E0CC1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4. </w:t>
            </w:r>
            <w:r w:rsidR="009E0CC1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VALOR DEL CONVENIO 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Y LA JUSTIFICACIÓN DEL MISMO</w:t>
            </w:r>
          </w:p>
        </w:tc>
      </w:tr>
      <w:tr w:rsidR="00D256C6" w:rsidRPr="00C76BC5" w14:paraId="05E66D0C" w14:textId="77777777" w:rsidTr="00B52AD5">
        <w:trPr>
          <w:trHeight w:val="27"/>
          <w:jc w:val="right"/>
        </w:trPr>
        <w:tc>
          <w:tcPr>
            <w:tcW w:w="2832" w:type="dxa"/>
          </w:tcPr>
          <w:p w14:paraId="47B0D929" w14:textId="48D6FB5B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  <w:r w:rsidR="00E63347" w:rsidRPr="00C76BC5">
              <w:rPr>
                <w:rFonts w:ascii="Arial Narrow" w:hAnsi="Arial Narrow" w:cs="Tahoma"/>
                <w:b/>
                <w:sz w:val="20"/>
                <w:szCs w:val="20"/>
              </w:rPr>
              <w:t>1 Presupuesto oficial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7"/>
          </w:tcPr>
          <w:p w14:paraId="57750EB2" w14:textId="227F674F" w:rsidR="00740D53" w:rsidRPr="00C76BC5" w:rsidRDefault="00C865AA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[Diligenciar por parte de la dependencia, </w:t>
            </w:r>
            <w:r w:rsidR="0093535C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la forma en que se</w:t>
            </w:r>
            <w:r w:rsidR="00FB75AE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 estimó </w:t>
            </w:r>
            <w:r w:rsidR="001F378F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el valor del convenio</w:t>
            </w:r>
            <w:r w:rsidR="00FB75AE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]</w:t>
            </w:r>
          </w:p>
          <w:p w14:paraId="6132F4CA" w14:textId="0CAB17DF" w:rsidR="00740D53" w:rsidRPr="00C76BC5" w:rsidRDefault="00740D53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750C7D05" w14:textId="77777777" w:rsidR="00D256C6" w:rsidRPr="00C76BC5" w:rsidRDefault="001F378F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  <w:lang w:val="es-ES"/>
              </w:rPr>
              <w:t>[Diligenciar valor en letras]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 PESOS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  <w:lang w:val="es-ES"/>
              </w:rPr>
              <w:t>[Diligenciar valor en números $]</w:t>
            </w:r>
            <w:r w:rsidRPr="00C76BC5">
              <w:rPr>
                <w:rFonts w:ascii="Arial Narrow" w:hAnsi="Arial Narrow" w:cs="Tahoma"/>
                <w:b/>
                <w:bCs/>
                <w:caps/>
                <w:noProof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 w:cs="Tahoma"/>
                <w:caps/>
                <w:noProof/>
                <w:sz w:val="20"/>
                <w:szCs w:val="20"/>
              </w:rPr>
              <w:t>($ ) MDA/CTE</w:t>
            </w:r>
            <w:r w:rsidRPr="00C76BC5">
              <w:rPr>
                <w:rFonts w:ascii="Arial Narrow" w:hAnsi="Arial Narrow" w:cs="Tahoma"/>
                <w:b/>
                <w:bCs/>
                <w:caps/>
                <w:noProof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 w:cs="Tahoma"/>
                <w:sz w:val="20"/>
                <w:szCs w:val="20"/>
              </w:rPr>
              <w:t>(incluido IVA, si aplica)</w:t>
            </w:r>
          </w:p>
          <w:p w14:paraId="6687E198" w14:textId="2EFE83A1" w:rsidR="001F378F" w:rsidRPr="00C76BC5" w:rsidRDefault="001F378F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77F4143E" w14:textId="77777777" w:rsidTr="00B52AD5">
        <w:trPr>
          <w:trHeight w:val="27"/>
          <w:jc w:val="right"/>
        </w:trPr>
        <w:tc>
          <w:tcPr>
            <w:tcW w:w="2832" w:type="dxa"/>
          </w:tcPr>
          <w:p w14:paraId="73F21D41" w14:textId="177DBAD8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  <w:r w:rsidR="00AD5114" w:rsidRPr="00C76BC5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Forma de</w:t>
            </w:r>
            <w:r w:rsidR="00AD5114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desembolso</w:t>
            </w:r>
            <w:r w:rsidR="000C5648" w:rsidRPr="00C76BC5">
              <w:rPr>
                <w:rFonts w:ascii="Arial Narrow" w:hAnsi="Arial Narrow" w:cs="Tahoma"/>
                <w:b/>
                <w:sz w:val="20"/>
                <w:szCs w:val="20"/>
              </w:rPr>
              <w:t xml:space="preserve"> de los aportes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7"/>
          </w:tcPr>
          <w:p w14:paraId="015C3BE7" w14:textId="2AE9EFFC" w:rsidR="00D45C5D" w:rsidRPr="00C76BC5" w:rsidRDefault="00D256C6" w:rsidP="00577046">
            <w:pPr>
              <w:pStyle w:val="Textoindependiente3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El valor del </w:t>
            </w:r>
            <w:r w:rsidR="00D45C5D" w:rsidRPr="00C76BC5">
              <w:rPr>
                <w:rFonts w:ascii="Arial Narrow" w:hAnsi="Arial Narrow" w:cs="Tahoma"/>
                <w:sz w:val="20"/>
                <w:szCs w:val="20"/>
              </w:rPr>
              <w:t xml:space="preserve">aporte del Departamento se desembolsará de la siguiente manera: </w:t>
            </w:r>
          </w:p>
          <w:p w14:paraId="2DE184A9" w14:textId="77777777" w:rsidR="00D45C5D" w:rsidRPr="00C76BC5" w:rsidRDefault="00D45C5D" w:rsidP="00577046">
            <w:pPr>
              <w:pStyle w:val="Textoindependiente3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598D7321" w14:textId="1ACF45D0" w:rsidR="00836B8B" w:rsidRPr="00C76BC5" w:rsidRDefault="00D45C5D" w:rsidP="00577046">
            <w:pPr>
              <w:pStyle w:val="Textoindependiente3"/>
              <w:spacing w:after="0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[Diligenciar </w:t>
            </w:r>
            <w:r w:rsidR="00836B8B"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 xml:space="preserve">la forma de desembolso </w:t>
            </w:r>
            <w:r w:rsidR="00836B8B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de los aportes</w:t>
            </w:r>
            <w:r w:rsid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(Anticipo, pagos parciales, un pago total entre otros)</w:t>
            </w:r>
            <w:r w:rsidR="00836B8B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. El valor deberá indicarse de la siguiente manera: [Diligenciar valor en letras]</w:t>
            </w:r>
            <w:r w:rsidR="00836B8B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PESOS MDA/CTE</w:t>
            </w:r>
            <w:r w:rsidR="00836B8B" w:rsidRPr="00C76BC5">
              <w:rPr>
                <w:rFonts w:ascii="Arial Narrow" w:eastAsia="Calibri" w:hAnsi="Arial Narrow" w:cs="Tahoma"/>
                <w:color w:val="808080" w:themeColor="background1" w:themeShade="80"/>
                <w:sz w:val="20"/>
                <w:szCs w:val="20"/>
                <w:lang w:eastAsia="en-US"/>
              </w:rPr>
              <w:t>,</w:t>
            </w:r>
            <w:r w:rsidR="00836B8B" w:rsidRPr="00C76BC5">
              <w:rPr>
                <w:rFonts w:ascii="Arial Narrow" w:eastAsia="Calibri" w:hAnsi="Arial Narrow" w:cs="Tahoma"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 w:rsidR="00836B8B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836B8B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>$ )</w:t>
            </w:r>
            <w:proofErr w:type="gramEnd"/>
            <w:r w:rsidR="00836B8B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36B8B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[Diligenciar valor en números], adicionalmente se deberá indicar si existe alguna condición para su desembolso, ejemplo: Los cuales se desembolsarán según actas y/o informes parciales de cumplimiento / </w:t>
            </w:r>
            <w:r w:rsidR="00B563AD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previa ejecución del  [Diligenciar porcentaje] de las actividades del convenio / </w:t>
            </w:r>
            <w:r w:rsidR="005471D2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entre otras</w:t>
            </w:r>
            <w:r w:rsidR="003269DE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]</w:t>
            </w:r>
            <w:r w:rsidR="005471D2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.</w:t>
            </w:r>
          </w:p>
          <w:p w14:paraId="21F4C715" w14:textId="1F072435" w:rsidR="00836B8B" w:rsidRPr="00C76BC5" w:rsidRDefault="00836B8B" w:rsidP="00577046">
            <w:pPr>
              <w:pStyle w:val="Textoindependiente3"/>
              <w:spacing w:after="0"/>
              <w:jc w:val="both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  <w:p w14:paraId="02887495" w14:textId="440BC8AA" w:rsidR="003269DE" w:rsidRPr="00C76BC5" w:rsidRDefault="003269DE" w:rsidP="003269DE">
            <w:pPr>
              <w:pStyle w:val="Textoindependiente3"/>
              <w:spacing w:after="0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[A continuación se señalan algunos parágrafos que deberán indicarse, según aplique considerando la forma de desembolso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].</w:t>
            </w:r>
          </w:p>
          <w:p w14:paraId="4EF74863" w14:textId="77777777" w:rsidR="003269DE" w:rsidRPr="00C76BC5" w:rsidRDefault="003269DE" w:rsidP="00577046">
            <w:pPr>
              <w:pStyle w:val="Textoindependiente3"/>
              <w:spacing w:after="0"/>
              <w:jc w:val="both"/>
              <w:rPr>
                <w:rFonts w:ascii="Arial Narrow" w:hAnsi="Arial Narrow" w:cs="Tahoma"/>
                <w:sz w:val="20"/>
                <w:szCs w:val="20"/>
                <w:lang w:val="es-CO"/>
              </w:rPr>
            </w:pPr>
          </w:p>
          <w:p w14:paraId="254290AC" w14:textId="72604A48" w:rsidR="00600F70" w:rsidRPr="00C76BC5" w:rsidRDefault="003269DE" w:rsidP="00600F70">
            <w:pPr>
              <w:adjustRightInd w:val="0"/>
              <w:jc w:val="both"/>
              <w:rPr>
                <w:rFonts w:ascii="Arial Narrow" w:eastAsia="Calibri" w:hAnsi="Arial Narrow" w:cs="Tahoma"/>
                <w:bCs/>
                <w:color w:val="000000" w:themeColor="text1"/>
                <w:sz w:val="20"/>
                <w:szCs w:val="20"/>
                <w:lang w:val="es-CO" w:eastAsia="en-US" w:bidi="ar-SA"/>
              </w:rPr>
            </w:pP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Parágrafo </w:t>
            </w:r>
            <w:r w:rsidR="00426AA8" w:rsidRPr="00C76BC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C76BC5">
              <w:rPr>
                <w:rFonts w:ascii="Arial Narrow" w:hAnsi="Arial Narrow"/>
                <w:b/>
                <w:sz w:val="20"/>
                <w:szCs w:val="20"/>
              </w:rPr>
              <w:t>º.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En el evento de terminación anticipada del convenio, solo habrá lugar al </w:t>
            </w:r>
            <w:r w:rsidR="00600F70" w:rsidRPr="00C76BC5">
              <w:rPr>
                <w:rFonts w:ascii="Arial Narrow" w:hAnsi="Arial Narrow"/>
                <w:sz w:val="20"/>
                <w:szCs w:val="20"/>
              </w:rPr>
              <w:t xml:space="preserve">desembolso </w:t>
            </w:r>
            <w:r w:rsidRPr="00C76BC5">
              <w:rPr>
                <w:rFonts w:ascii="Arial Narrow" w:hAnsi="Arial Narrow"/>
                <w:sz w:val="20"/>
                <w:szCs w:val="20"/>
              </w:rPr>
              <w:t>de las actividades efectivamente ejecutadas</w:t>
            </w:r>
            <w:r w:rsidR="001A4B40" w:rsidRPr="00C76B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0F70" w:rsidRPr="00C76BC5">
              <w:rPr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 xml:space="preserve">y que puedan ser recibidos a satisfacción por el supervisor. </w:t>
            </w:r>
          </w:p>
          <w:p w14:paraId="5F3783D7" w14:textId="4C6228E8" w:rsidR="00600F70" w:rsidRPr="00C76BC5" w:rsidRDefault="00FE1906" w:rsidP="003269DE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C76BC5"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  <w:t xml:space="preserve">Parágrafo 2°: </w:t>
            </w:r>
            <w:r w:rsidRPr="00C76BC5">
              <w:rPr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 xml:space="preserve">El Departamento no desembolsará sus aportes mientras 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[entidad</w:t>
            </w:r>
            <w:r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ejecutora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como se denominarán dentro del texto del convenio] </w:t>
            </w:r>
            <w:r w:rsidRPr="00C76BC5">
              <w:rPr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>no cumpla los requisitos de legalización del convenio</w:t>
            </w:r>
            <w:r w:rsidR="00067798">
              <w:rPr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>.</w:t>
            </w:r>
          </w:p>
          <w:p w14:paraId="0959D616" w14:textId="0C2CCF72" w:rsidR="003269DE" w:rsidRPr="00C76BC5" w:rsidRDefault="003269DE" w:rsidP="003269DE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Parágrafo </w:t>
            </w:r>
            <w:r w:rsidR="00EC6A84" w:rsidRPr="00C76BC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C76BC5">
              <w:rPr>
                <w:rFonts w:ascii="Arial Narrow" w:hAnsi="Arial Narrow"/>
                <w:b/>
                <w:sz w:val="20"/>
                <w:szCs w:val="20"/>
              </w:rPr>
              <w:t>°.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Para cada uno de los </w:t>
            </w:r>
            <w:r w:rsidR="00EC6A84"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desembolsos</w:t>
            </w:r>
            <w:r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pactados, se requerirá: a) Presentación de la </w:t>
            </w:r>
            <w:r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lastRenderedPageBreak/>
              <w:t>factura a nombre del DEPARTAMENTO. En el texto de la factura se debe expresar el número del con</w:t>
            </w:r>
            <w:r w:rsidR="00BC0218"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venio</w:t>
            </w:r>
            <w:r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su objeto y el periodo de facturación. b) Certificación de cumplimiento por parte del SUPERVISOR del c</w:t>
            </w:r>
            <w:r w:rsidR="0010007F"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onvenio</w:t>
            </w:r>
            <w:r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. c) Soportes de cumplimiento de las obligaciones frente al sistema de seguridad social integral y aportes parafiscales si son del caso, de conformidad a lo previsto por el artículo 23 de la Ley 1150 de 2007. d) Informe de actividades. Todos los </w:t>
            </w:r>
            <w:r w:rsidR="00116296"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desembolsos</w:t>
            </w:r>
            <w:r w:rsidRPr="00C76BC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están sujetos a la presentación del informe del supervisor, el cual debe realizarse conforme a lo establecido en la Ley 1474 de 2011, certificado de cumplimiento del objeto contractual por parte del supervisor.</w:t>
            </w:r>
          </w:p>
          <w:p w14:paraId="7D450A9E" w14:textId="5CB559DD" w:rsidR="00C76BC5" w:rsidRPr="00C76BC5" w:rsidRDefault="00C76BC5" w:rsidP="003269DE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44566E7" w14:textId="4CD428C3" w:rsidR="00C76BC5" w:rsidRPr="00C76BC5" w:rsidRDefault="00C76BC5" w:rsidP="003269DE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Parágrafo 4°. 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Las retenciones, impuestos y descuentos a que haya lugar por </w:t>
            </w:r>
            <w:r w:rsidR="00067798">
              <w:rPr>
                <w:rFonts w:ascii="Arial Narrow" w:hAnsi="Arial Narrow"/>
                <w:sz w:val="20"/>
                <w:szCs w:val="20"/>
              </w:rPr>
              <w:t>los desembolsos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estarán a cargo de </w:t>
            </w:r>
            <w:r w:rsidRPr="00C76BC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 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[entidad</w:t>
            </w:r>
            <w:r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ejecutora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como se denominarán dentro del texto del convenio]</w:t>
            </w:r>
          </w:p>
          <w:p w14:paraId="34A86BFF" w14:textId="77777777" w:rsidR="00C76BC5" w:rsidRPr="00C76BC5" w:rsidRDefault="00C76BC5" w:rsidP="003269DE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2CB34CD" w14:textId="2015F886" w:rsidR="00CD29D6" w:rsidRPr="00C76BC5" w:rsidRDefault="00C76BC5" w:rsidP="003269DE">
            <w:pPr>
              <w:adjustRightInd w:val="0"/>
              <w:jc w:val="both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</w:t>
            </w:r>
            <w:r w:rsidR="00CD29D6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En caso de pactarse anticipo además</w:t>
            </w:r>
            <w:r w:rsidR="00640EFF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 de</w:t>
            </w:r>
            <w:r w:rsidR="00CD29D6" w:rsidRPr="00C76BC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 los anteriores parágrafos deberán incluirse: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4CEC252" w14:textId="6B01ACFC" w:rsidR="00CD29D6" w:rsidRPr="00C76BC5" w:rsidRDefault="00CD29D6" w:rsidP="003269DE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BF0B1A" w14:textId="468D856A" w:rsidR="00D256C6" w:rsidRPr="00C76BC5" w:rsidRDefault="00CD29D6" w:rsidP="00CD29D6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Parágrafo </w:t>
            </w:r>
            <w:r w:rsidR="00C76BC5" w:rsidRPr="00C76BC5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°. </w:t>
            </w:r>
            <w:r w:rsidRPr="00C76BC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Para el manejo de los recursos destinados al proyecto, la 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[entidad</w:t>
            </w:r>
            <w:r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ejecutora</w:t>
            </w: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como se denominarán dentro del texto del convenio] </w:t>
            </w:r>
            <w:r w:rsidRPr="00C76BC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deberá aperturar una cuenta corriente bancaria independiente exenta de gravámenes. En el evento de existir rendimientos financieros, los mismos deben ser reintegrados a la Administración Departamental. Conforme lo anterior, para la liquidación del convenio, </w:t>
            </w:r>
            <w:r w:rsidR="007B6F19" w:rsidRPr="00C76BC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 </w:t>
            </w:r>
            <w:r w:rsidR="007B6F19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[entidad</w:t>
            </w:r>
            <w:r w:rsidR="007B6F19" w:rsidRPr="00C76BC5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 xml:space="preserve"> ejecutora</w:t>
            </w:r>
            <w:r w:rsidR="007B6F19"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 xml:space="preserve"> como se denominarán dentro del texto del convenio] </w:t>
            </w:r>
            <w:r w:rsidRPr="00C76BC5">
              <w:rPr>
                <w:rFonts w:ascii="Arial Narrow" w:hAnsi="Arial Narrow"/>
                <w:sz w:val="20"/>
                <w:szCs w:val="20"/>
                <w:lang w:val="es-ES_tradnl"/>
              </w:rPr>
              <w:t>deberá aportar certificación bancaria en la que conste la generación o no de rendimientos financieros del anticipo. En caso de generarse, los mismos deberán ser reintegrados al Departamento de Nariño a la cuenta que le indique el supervisor del co</w:t>
            </w:r>
            <w:r w:rsidR="00AE0542">
              <w:rPr>
                <w:rFonts w:ascii="Arial Narrow" w:hAnsi="Arial Narrow"/>
                <w:sz w:val="20"/>
                <w:szCs w:val="20"/>
                <w:lang w:val="es-ES_tradnl"/>
              </w:rPr>
              <w:t>nvenio</w:t>
            </w:r>
            <w:r w:rsidRPr="00C76BC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y una vez terminada la ejecución del mismo.</w:t>
            </w:r>
          </w:p>
          <w:p w14:paraId="69707EB9" w14:textId="77777777" w:rsidR="007B6F19" w:rsidRPr="00C76BC5" w:rsidRDefault="007B6F19" w:rsidP="00CD29D6">
            <w:pPr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14:paraId="38278D5B" w14:textId="6066AD81" w:rsidR="00C76BC5" w:rsidRPr="00C76BC5" w:rsidRDefault="007B6F19" w:rsidP="00C76BC5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Parágrafo </w:t>
            </w:r>
            <w:r w:rsidR="00C76BC5" w:rsidRPr="00C76BC5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C76BC5">
              <w:rPr>
                <w:rFonts w:ascii="Arial Narrow" w:hAnsi="Arial Narrow"/>
                <w:b/>
                <w:sz w:val="20"/>
                <w:szCs w:val="20"/>
              </w:rPr>
              <w:t xml:space="preserve">°. 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Para cada </w:t>
            </w:r>
            <w:r w:rsidR="00D33BEB" w:rsidRPr="00C76BC5">
              <w:rPr>
                <w:rFonts w:ascii="Arial Narrow" w:hAnsi="Arial Narrow"/>
                <w:sz w:val="20"/>
                <w:szCs w:val="20"/>
              </w:rPr>
              <w:t>desembolso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se deberá realizar la amortización del valor</w:t>
            </w:r>
            <w:r w:rsidR="00A55067" w:rsidRPr="00C76B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/>
                <w:sz w:val="20"/>
                <w:szCs w:val="20"/>
              </w:rPr>
              <w:t>de</w:t>
            </w:r>
            <w:r w:rsidR="001A6606" w:rsidRPr="00C76BC5">
              <w:rPr>
                <w:rFonts w:ascii="Arial Narrow" w:hAnsi="Arial Narrow"/>
                <w:sz w:val="20"/>
                <w:szCs w:val="20"/>
              </w:rPr>
              <w:t>l</w:t>
            </w:r>
            <w:r w:rsidR="00A55067" w:rsidRPr="00C76B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anticipo, lo anterior mediante deducciones de los informes parciales de cumplimiento, hasta completar el 100% de la suma entregada a título de anticipo, situación que deberá ser controlada por el supervisor del convenio y evidenciada en las respectivas certificaciones de cumplimiento que éste </w:t>
            </w:r>
            <w:r w:rsidR="00E35430" w:rsidRPr="00C76BC5">
              <w:rPr>
                <w:rFonts w:ascii="Arial Narrow" w:hAnsi="Arial Narrow"/>
                <w:sz w:val="20"/>
                <w:szCs w:val="20"/>
              </w:rPr>
              <w:t>emita.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En caso de no haberse amortizado en su totalidad en los desembolsos parciales,</w:t>
            </w:r>
            <w:r w:rsidR="00C76BC5" w:rsidRPr="00C76BC5">
              <w:rPr>
                <w:rFonts w:ascii="Arial Narrow" w:hAnsi="Arial Narrow"/>
                <w:sz w:val="20"/>
                <w:szCs w:val="20"/>
              </w:rPr>
              <w:t xml:space="preserve"> el saldo se amortizará en el acta de liquidación.</w:t>
            </w:r>
          </w:p>
          <w:p w14:paraId="3F63FFA8" w14:textId="508FD8B4" w:rsidR="00C76BC5" w:rsidRPr="00C76BC5" w:rsidRDefault="00C76BC5" w:rsidP="007B6F19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6F2DA39C" w14:textId="22843405" w:rsidR="00FC68F7" w:rsidRPr="00C76BC5" w:rsidRDefault="00C76BC5" w:rsidP="007B6F19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C76BC5">
              <w:rPr>
                <w:rFonts w:ascii="Arial Narrow" w:hAnsi="Arial Narrow"/>
                <w:b/>
                <w:sz w:val="20"/>
                <w:szCs w:val="20"/>
              </w:rPr>
              <w:t>Parágrafo 7°.</w:t>
            </w:r>
            <w:r w:rsidR="00361B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En el evento que al finalizar el plazo de ejecución o que el mismo termine de manera anticipada y que los saldos adeudados, no permitan la amortización total del anticipo dados los porcentajes establecidos, </w:t>
            </w:r>
            <w:r w:rsidRPr="00C76BC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 </w:t>
            </w:r>
            <w:r w:rsidRPr="00C867C4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[entidad ejecutora como se denominarán dentro del texto del convenio</w:t>
            </w:r>
            <w:r w:rsidR="00C867C4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]</w:t>
            </w:r>
            <w:r w:rsidRPr="00C76BC5">
              <w:rPr>
                <w:rFonts w:ascii="Arial Narrow" w:hAnsi="Arial Narrow"/>
                <w:sz w:val="20"/>
                <w:szCs w:val="20"/>
              </w:rPr>
              <w:t xml:space="preserve"> autoriza expresa e irrevocablemente al Departamento, para realizar las deducciones y compensaciones a que haya lugar tendiente la completa amortización del anticipo</w:t>
            </w:r>
          </w:p>
          <w:p w14:paraId="087F025A" w14:textId="77777777" w:rsidR="00CD29D6" w:rsidRDefault="00CD29D6" w:rsidP="00CD29D6">
            <w:pPr>
              <w:jc w:val="both"/>
              <w:rPr>
                <w:rFonts w:ascii="Arial Narrow" w:hAnsi="Arial Narrow" w:cs="Tahoma"/>
                <w:b/>
                <w:color w:val="0070C0"/>
                <w:sz w:val="20"/>
                <w:szCs w:val="20"/>
                <w:lang w:val="es-CO"/>
              </w:rPr>
            </w:pPr>
          </w:p>
          <w:p w14:paraId="4331ADD2" w14:textId="7E9A9015" w:rsidR="00EC7E99" w:rsidRDefault="00EC7E99" w:rsidP="00CD29D6">
            <w:pPr>
              <w:jc w:val="both"/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[</w:t>
            </w:r>
            <w:r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Por último deberá indicar la forma de desembolso de los aportes de las demás entidades participantes en el convenio</w:t>
            </w:r>
            <w:r w:rsidR="005149F5"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, cuando aplique</w:t>
            </w:r>
            <w:r>
              <w:rPr>
                <w:rFonts w:ascii="Arial Narrow" w:hAnsi="Arial Narrow" w:cs="Tahoma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  <w:p w14:paraId="5AA14580" w14:textId="3756720E" w:rsidR="00EC7E99" w:rsidRPr="00C76BC5" w:rsidRDefault="00EC7E99" w:rsidP="00C867C4">
            <w:pPr>
              <w:jc w:val="both"/>
              <w:rPr>
                <w:rFonts w:ascii="Arial Narrow" w:hAnsi="Arial Narrow" w:cs="Tahoma"/>
                <w:b/>
                <w:color w:val="0070C0"/>
                <w:sz w:val="20"/>
                <w:szCs w:val="20"/>
                <w:lang w:val="es-CO"/>
              </w:rPr>
            </w:pPr>
          </w:p>
        </w:tc>
      </w:tr>
      <w:tr w:rsidR="00D256C6" w:rsidRPr="00C76BC5" w14:paraId="78332440" w14:textId="77777777" w:rsidTr="00B52AD5">
        <w:trPr>
          <w:trHeight w:val="27"/>
          <w:jc w:val="right"/>
        </w:trPr>
        <w:tc>
          <w:tcPr>
            <w:tcW w:w="2832" w:type="dxa"/>
            <w:vMerge w:val="restart"/>
            <w:shd w:val="clear" w:color="auto" w:fill="auto"/>
          </w:tcPr>
          <w:p w14:paraId="69B97912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4.8 Disponi</w:t>
            </w:r>
            <w:r w:rsidRPr="00C76BC5">
              <w:rPr>
                <w:rFonts w:ascii="Arial Narrow" w:hAnsi="Arial Narrow" w:cs="Tahoma"/>
                <w:b/>
                <w:sz w:val="20"/>
                <w:szCs w:val="20"/>
                <w:shd w:val="clear" w:color="auto" w:fill="F2F2F2"/>
              </w:rPr>
              <w:t>bilidad Presupuestal:</w:t>
            </w:r>
          </w:p>
        </w:tc>
        <w:tc>
          <w:tcPr>
            <w:tcW w:w="7243" w:type="dxa"/>
            <w:gridSpan w:val="7"/>
          </w:tcPr>
          <w:p w14:paraId="0B668CC5" w14:textId="3C4EF612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eastAsia="Calibri" w:hAnsi="Arial Narrow" w:cs="Tahoma"/>
                <w:sz w:val="20"/>
                <w:szCs w:val="20"/>
              </w:rPr>
              <w:t>El</w:t>
            </w:r>
            <w:r w:rsidR="004B4F24">
              <w:rPr>
                <w:rFonts w:ascii="Arial Narrow" w:eastAsia="Calibri" w:hAnsi="Arial Narrow" w:cs="Tahoma"/>
                <w:sz w:val="20"/>
                <w:szCs w:val="20"/>
              </w:rPr>
              <w:t xml:space="preserve"> valor de los aportes a desembolsar por parte del Departamento</w:t>
            </w:r>
            <w:r w:rsidRPr="00C76BC5">
              <w:rPr>
                <w:rFonts w:ascii="Arial Narrow" w:eastAsia="Calibri" w:hAnsi="Arial Narrow" w:cs="Tahoma"/>
                <w:sz w:val="20"/>
                <w:szCs w:val="20"/>
              </w:rPr>
              <w:t xml:space="preserve"> se hará con cargo a </w:t>
            </w:r>
            <w:r w:rsidRPr="00C76BC5">
              <w:rPr>
                <w:rFonts w:ascii="Arial Narrow" w:hAnsi="Arial Narrow" w:cs="Tahoma"/>
                <w:b/>
                <w:bCs/>
                <w:color w:val="808080"/>
                <w:sz w:val="20"/>
                <w:szCs w:val="20"/>
              </w:rPr>
              <w:t>[Indicar Certificado de Disponibilidad Presupuestal o Certificado de Disponibilidad de Recursos]</w:t>
            </w:r>
            <w:r w:rsidRPr="00C76BC5">
              <w:rPr>
                <w:rFonts w:ascii="Arial Narrow" w:hAnsi="Arial Narrow"/>
                <w:sz w:val="20"/>
                <w:szCs w:val="20"/>
              </w:rPr>
              <w:t>, para la vigencia fiscal 2021, así:</w:t>
            </w:r>
          </w:p>
        </w:tc>
      </w:tr>
      <w:tr w:rsidR="00D256C6" w:rsidRPr="00C76BC5" w14:paraId="0FF3AE9C" w14:textId="77777777" w:rsidTr="00B52AD5">
        <w:trPr>
          <w:trHeight w:val="27"/>
          <w:jc w:val="right"/>
        </w:trPr>
        <w:tc>
          <w:tcPr>
            <w:tcW w:w="2832" w:type="dxa"/>
            <w:vMerge/>
            <w:shd w:val="clear" w:color="auto" w:fill="auto"/>
          </w:tcPr>
          <w:p w14:paraId="5D029E6A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14:paraId="48842964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CDP No.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14:paraId="1134B5DA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FECHA</w:t>
            </w:r>
          </w:p>
          <w:p w14:paraId="2E311B7A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dd</w:t>
            </w:r>
            <w:proofErr w:type="spellEnd"/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-mm-</w:t>
            </w:r>
            <w:proofErr w:type="spellStart"/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2CF7E266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VALOR</w:t>
            </w:r>
          </w:p>
        </w:tc>
        <w:tc>
          <w:tcPr>
            <w:tcW w:w="1713" w:type="dxa"/>
            <w:shd w:val="clear" w:color="auto" w:fill="D9D9D9"/>
            <w:vAlign w:val="center"/>
          </w:tcPr>
          <w:p w14:paraId="3CB53D0B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CUENTA</w:t>
            </w:r>
          </w:p>
        </w:tc>
      </w:tr>
      <w:tr w:rsidR="00D360F7" w:rsidRPr="00C76BC5" w14:paraId="78383109" w14:textId="77777777" w:rsidTr="00B52AD5">
        <w:trPr>
          <w:trHeight w:val="27"/>
          <w:jc w:val="right"/>
        </w:trPr>
        <w:tc>
          <w:tcPr>
            <w:tcW w:w="2832" w:type="dxa"/>
            <w:vMerge/>
            <w:shd w:val="clear" w:color="auto" w:fill="auto"/>
          </w:tcPr>
          <w:p w14:paraId="127E4176" w14:textId="77777777" w:rsidR="00D360F7" w:rsidRPr="00C76BC5" w:rsidRDefault="00D360F7" w:rsidP="00D360F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14:paraId="10A1F47B" w14:textId="77777777" w:rsidR="00D360F7" w:rsidRPr="00C76BC5" w:rsidRDefault="00D360F7" w:rsidP="00D360F7">
            <w:pPr>
              <w:pStyle w:val="Ttulo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color w:val="808080"/>
                <w:sz w:val="20"/>
                <w:szCs w:val="20"/>
              </w:rPr>
              <w:t>[Diligenciar]</w:t>
            </w:r>
          </w:p>
        </w:tc>
        <w:tc>
          <w:tcPr>
            <w:tcW w:w="1842" w:type="dxa"/>
            <w:gridSpan w:val="3"/>
          </w:tcPr>
          <w:p w14:paraId="302CD765" w14:textId="3D2D9F08" w:rsidR="00D360F7" w:rsidRPr="00C76BC5" w:rsidRDefault="00D360F7" w:rsidP="00D360F7">
            <w:pPr>
              <w:pStyle w:val="Ttulo"/>
              <w:rPr>
                <w:rFonts w:ascii="Arial Narrow" w:hAnsi="Arial Narrow" w:cs="Tahoma"/>
                <w:sz w:val="20"/>
                <w:szCs w:val="20"/>
              </w:rPr>
            </w:pPr>
            <w:r w:rsidRPr="00460CE5">
              <w:rPr>
                <w:rFonts w:ascii="Arial Narrow" w:hAnsi="Arial Narrow" w:cs="Tahoma"/>
                <w:color w:val="808080"/>
                <w:sz w:val="20"/>
                <w:szCs w:val="20"/>
              </w:rPr>
              <w:t>[Diligenciar]</w:t>
            </w:r>
          </w:p>
        </w:tc>
        <w:tc>
          <w:tcPr>
            <w:tcW w:w="1701" w:type="dxa"/>
          </w:tcPr>
          <w:p w14:paraId="435006D2" w14:textId="1A3AC58F" w:rsidR="00D360F7" w:rsidRPr="00C76BC5" w:rsidRDefault="00D360F7" w:rsidP="00D360F7">
            <w:pPr>
              <w:pStyle w:val="Ttulo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460CE5">
              <w:rPr>
                <w:rFonts w:ascii="Arial Narrow" w:hAnsi="Arial Narrow" w:cs="Tahoma"/>
                <w:color w:val="808080"/>
                <w:sz w:val="20"/>
                <w:szCs w:val="20"/>
              </w:rPr>
              <w:t>[Diligenciar]</w:t>
            </w:r>
          </w:p>
        </w:tc>
        <w:tc>
          <w:tcPr>
            <w:tcW w:w="1713" w:type="dxa"/>
          </w:tcPr>
          <w:p w14:paraId="70228AEA" w14:textId="5BB9B5A5" w:rsidR="00D360F7" w:rsidRPr="00C76BC5" w:rsidRDefault="00D360F7" w:rsidP="00D360F7">
            <w:pPr>
              <w:pStyle w:val="Ttulo"/>
              <w:rPr>
                <w:rFonts w:ascii="Arial Narrow" w:hAnsi="Arial Narrow" w:cs="Tahoma"/>
                <w:sz w:val="20"/>
                <w:szCs w:val="20"/>
              </w:rPr>
            </w:pPr>
            <w:r w:rsidRPr="00460CE5">
              <w:rPr>
                <w:rFonts w:ascii="Arial Narrow" w:hAnsi="Arial Narrow" w:cs="Tahoma"/>
                <w:color w:val="808080"/>
                <w:sz w:val="20"/>
                <w:szCs w:val="20"/>
              </w:rPr>
              <w:t>[Diligenciar]</w:t>
            </w:r>
          </w:p>
        </w:tc>
      </w:tr>
      <w:tr w:rsidR="00D256C6" w:rsidRPr="00C76BC5" w14:paraId="5E32BC8F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214138F4" w14:textId="3AC96396" w:rsidR="00D256C6" w:rsidRPr="00C76BC5" w:rsidRDefault="00371F40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="00D256C6" w:rsidRPr="00C76BC5">
              <w:rPr>
                <w:rFonts w:ascii="Arial Narrow" w:hAnsi="Arial Narrow" w:cs="Tahoma"/>
                <w:b/>
                <w:sz w:val="20"/>
                <w:szCs w:val="20"/>
              </w:rPr>
              <w:t>.  ANÁLISIS DEL RIESGO Y LA FORMA DE MITIGARLO</w:t>
            </w:r>
          </w:p>
        </w:tc>
      </w:tr>
      <w:tr w:rsidR="00D256C6" w:rsidRPr="00C76BC5" w14:paraId="4495138F" w14:textId="77777777" w:rsidTr="00B52AD5">
        <w:trPr>
          <w:jc w:val="right"/>
        </w:trPr>
        <w:tc>
          <w:tcPr>
            <w:tcW w:w="10075" w:type="dxa"/>
            <w:gridSpan w:val="8"/>
          </w:tcPr>
          <w:p w14:paraId="5B78A492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De conformidad con el artículo 4 de la Ley 1150 de 2007 y el numeral 6 del artículo 2.2.1.1.2.1.1 del Decreto 1082 de 2015, se identifican los riesgos asociados al proceso de contratación. Para efectos de realizar el análisis del riesgo, se invita a consultar el Manual para la Identificación y Cobertura del Riesgo en los procesos de contratación (versión M-ICR-01), adoptado por Colombia Compra Eficiente.</w:t>
            </w:r>
          </w:p>
          <w:p w14:paraId="3E4E6116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280"/>
              <w:gridCol w:w="282"/>
              <w:gridCol w:w="284"/>
              <w:gridCol w:w="283"/>
              <w:gridCol w:w="287"/>
              <w:gridCol w:w="972"/>
              <w:gridCol w:w="159"/>
              <w:gridCol w:w="822"/>
              <w:gridCol w:w="330"/>
              <w:gridCol w:w="286"/>
              <w:gridCol w:w="283"/>
              <w:gridCol w:w="236"/>
              <w:gridCol w:w="137"/>
              <w:gridCol w:w="164"/>
              <w:gridCol w:w="330"/>
              <w:gridCol w:w="501"/>
              <w:gridCol w:w="426"/>
              <w:gridCol w:w="31"/>
              <w:gridCol w:w="283"/>
              <w:gridCol w:w="288"/>
              <w:gridCol w:w="248"/>
              <w:gridCol w:w="35"/>
              <w:gridCol w:w="249"/>
              <w:gridCol w:w="35"/>
              <w:gridCol w:w="425"/>
              <w:gridCol w:w="456"/>
              <w:gridCol w:w="286"/>
              <w:gridCol w:w="108"/>
              <w:gridCol w:w="284"/>
              <w:gridCol w:w="425"/>
              <w:gridCol w:w="427"/>
            </w:tblGrid>
            <w:tr w:rsidR="00C867C4" w:rsidRPr="00C867C4" w14:paraId="0B1344C0" w14:textId="77777777" w:rsidTr="00C867C4">
              <w:tc>
                <w:tcPr>
                  <w:tcW w:w="100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3F6BCD2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Matriz del Riesgo</w:t>
                  </w:r>
                </w:p>
                <w:p w14:paraId="5BB6B38E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color w:val="000000"/>
                      <w:sz w:val="12"/>
                      <w:szCs w:val="12"/>
                    </w:rPr>
                    <w:t>Análisis del Riesgo y Monitoreo de los Riesgos Previsibles</w:t>
                  </w:r>
                </w:p>
              </w:tc>
            </w:tr>
            <w:tr w:rsidR="00C867C4" w:rsidRPr="00C867C4" w14:paraId="770BF3FB" w14:textId="77777777" w:rsidTr="00C867C4">
              <w:trPr>
                <w:cantSplit/>
                <w:trHeight w:val="424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413E62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  <w:p w14:paraId="4B031E20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#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51A79A73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Clase</w:t>
                  </w:r>
                </w:p>
              </w:tc>
              <w:tc>
                <w:tcPr>
                  <w:tcW w:w="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25DD0C0A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Fuente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2C23A271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Etapa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6E1B957A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Tipo</w:t>
                  </w:r>
                </w:p>
              </w:tc>
              <w:tc>
                <w:tcPr>
                  <w:tcW w:w="141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3424DA7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Descripción</w:t>
                  </w:r>
                </w:p>
              </w:tc>
              <w:tc>
                <w:tcPr>
                  <w:tcW w:w="11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1A9BB8A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Consecuencia de la ocurrencia del evento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378C55A1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Probabilidad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DBDD9AE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Impacto</w:t>
                  </w:r>
                </w:p>
                <w:p w14:paraId="1754BA09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2871AC3C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Valoración</w:t>
                  </w:r>
                </w:p>
              </w:tc>
              <w:tc>
                <w:tcPr>
                  <w:tcW w:w="3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14:paraId="2BE93FC8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Categoría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2E40A829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¿A quién se asigna?</w:t>
                  </w:r>
                </w:p>
              </w:tc>
              <w:tc>
                <w:tcPr>
                  <w:tcW w:w="9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017FF1D5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  <w:p w14:paraId="246D300D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Tratamiento/</w:t>
                  </w:r>
                </w:p>
                <w:p w14:paraId="0BD93AFE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Control a ser implementado</w:t>
                  </w:r>
                </w:p>
                <w:p w14:paraId="27B8E034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1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7A7DF661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Impacto después del tratamiento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4D61D45F" w14:textId="4E30B655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57" w:right="57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¿Afecta la ejecución del Con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venio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?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3D1D1CC0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57" w:right="57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Responsable por implementar el tratamiento</w:t>
                  </w:r>
                </w:p>
              </w:tc>
              <w:tc>
                <w:tcPr>
                  <w:tcW w:w="3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20E4BC3B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57" w:right="57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Fecha estimada en que se inicia el tratamiento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0215EC0B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57" w:right="57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Fecha estimada en que se completa el tratamiento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1E0D15D9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Monitoreo y Revisión</w:t>
                  </w:r>
                </w:p>
              </w:tc>
            </w:tr>
            <w:tr w:rsidR="00C867C4" w:rsidRPr="00C867C4" w14:paraId="2354CA59" w14:textId="77777777" w:rsidTr="00C867C4">
              <w:trPr>
                <w:cantSplit/>
                <w:trHeight w:val="1134"/>
              </w:trPr>
              <w:tc>
                <w:tcPr>
                  <w:tcW w:w="100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BE656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0385A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E96A3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598B2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FC852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37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4BB98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D8CD6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0C6AF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2F25B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84B2D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5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8C714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A19EA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51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10311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1FDF93F2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57" w:right="57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Probabilidad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5F3B6CA0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Impacto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05C31B6F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Valoración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2900149E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Categoría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3BA15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67273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16FCF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B345A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Times New Roman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6B043B48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57" w:right="57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¿Cómo se realiza el monitorio?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btLr"/>
                  <w:vAlign w:val="center"/>
                  <w:hideMark/>
                </w:tcPr>
                <w:p w14:paraId="1C632A27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Periodicidad</w:t>
                  </w:r>
                </w:p>
              </w:tc>
            </w:tr>
            <w:tr w:rsidR="00C867C4" w:rsidRPr="00C867C4" w14:paraId="21F1EEFE" w14:textId="77777777" w:rsidTr="00C867C4">
              <w:trPr>
                <w:cantSplit/>
                <w:trHeight w:val="113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38A4F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lastRenderedPageBreak/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3DA13C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5F5EE6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Externo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C8912B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7602F4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Social o Político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C0682" w14:textId="668B0F09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Paros, huelgas, ataques terroristas, alteraciones del orden público, que se presenten en el lugar</w:t>
                  </w: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br/>
                    <w:t xml:space="preserve">de ejecución del </w:t>
                  </w:r>
                  <w:r w:rsidR="00D360F7">
                    <w:rPr>
                      <w:rFonts w:ascii="Arial Narrow" w:hAnsi="Arial Narrow" w:cs="Tahoma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 xml:space="preserve"> o en las vías de acceso al mismo.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A997C" w14:textId="77777777" w:rsidR="00897668" w:rsidRPr="00C867C4" w:rsidRDefault="00C867C4" w:rsidP="00897668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 xml:space="preserve">Que </w:t>
                  </w:r>
                  <w:r w:rsidR="00897668"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 ejecutora]</w:t>
                  </w:r>
                </w:p>
                <w:p w14:paraId="32728816" w14:textId="6DCD3B23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 xml:space="preserve">no pueda cumplir con las obligaciones del </w:t>
                  </w:r>
                  <w:r w:rsidR="00D360F7">
                    <w:rPr>
                      <w:rFonts w:ascii="Arial Narrow" w:hAnsi="Arial Narrow" w:cs="Tahoma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B8C2E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DB8E5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B1084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458460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05E185" w14:textId="05CDED88" w:rsidR="00C867C4" w:rsidRPr="00C867C4" w:rsidRDefault="00C867C4" w:rsidP="00897668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 ejecutora]</w:t>
                  </w:r>
                </w:p>
                <w:p w14:paraId="02F42A6D" w14:textId="66DB457E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val="es-CO"/>
                    </w:rPr>
                  </w:pP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C3903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 xml:space="preserve"> Deberán informar oportunamente de la ocurrencia del evento. A su vez el Departamento solicitará la colaboración de las autoridades de policía militares y administrativas competentes para conjurar o mitigar los efectos de los fenómenos sociales que se presenten.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428BF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BED25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58267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787AB6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89B65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Si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F3E2E28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El Departamento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7DA4C6" w14:textId="6321BFDC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Suscripción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 o cumplimiento de requisitos de ejecución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271DAA" w14:textId="0D647452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Termin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u w:val="single"/>
                    </w:rPr>
                    <w:t>a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A9E583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 Supervisión permanente. Noticias y en los Consejos de Seguridad.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D6BBDE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Permanente</w:t>
                  </w:r>
                </w:p>
              </w:tc>
            </w:tr>
            <w:tr w:rsidR="00C867C4" w:rsidRPr="00C867C4" w14:paraId="5F793093" w14:textId="77777777" w:rsidTr="00C867C4">
              <w:trPr>
                <w:cantSplit/>
                <w:trHeight w:val="217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A5AB7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271384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24A484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Externo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C83591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9BBDECE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Operacional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F6A97" w14:textId="0D80CB69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Cuando se deba extender el plazo del co</w:t>
                  </w:r>
                  <w:r w:rsidR="00897668">
                    <w:rPr>
                      <w:rFonts w:ascii="Arial Narrow" w:hAnsi="Arial Narrow" w:cs="Tahoma"/>
                      <w:sz w:val="12"/>
                      <w:szCs w:val="12"/>
                    </w:rPr>
                    <w:t>nvenio</w:t>
                  </w: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 xml:space="preserve"> por causas ajenas a la voluntad del Departamento.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8EFF5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Que el Departamento no pueda cumplir con sus objetivos.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A6053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E0D37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DF89C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473570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Riesgo  Bajo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5D57100" w14:textId="4F5B6C20" w:rsidR="00052BCD" w:rsidRPr="00C867C4" w:rsidRDefault="00052BCD" w:rsidP="00052BCD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6ED9EF70" w14:textId="0F9AEF2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38F27" w14:textId="603696A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 xml:space="preserve">Las entidades convenidas deberán informar oportunamente cualquier inconveniente en la ejecución del </w:t>
                  </w:r>
                  <w:r w:rsidR="00D360F7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7A190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DD559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E8E7A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7BC9B4F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F205B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A92A28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Supervisor-Entidades Convenidas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C33E57" w14:textId="5A999D6E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Suscripción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 o cumplimiento de requisitos de ejecución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3B422F" w14:textId="7EDCA5CB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Termin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u w:val="single"/>
                    </w:rPr>
                    <w:t>a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166CFDB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 supervisión permanente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40C2AC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Permanente</w:t>
                  </w:r>
                </w:p>
              </w:tc>
            </w:tr>
            <w:tr w:rsidR="00C867C4" w:rsidRPr="00C867C4" w14:paraId="05B2E52C" w14:textId="77777777" w:rsidTr="00C867C4">
              <w:trPr>
                <w:cantSplit/>
                <w:trHeight w:val="1646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96D6A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6F75891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0DA372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Externos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440E0D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DBE70F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Operacional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BF83B" w14:textId="1CAA6C9B" w:rsidR="00C867C4" w:rsidRPr="00C867C4" w:rsidRDefault="00C867C4" w:rsidP="00C867C4">
                  <w:pPr>
                    <w:adjustRightInd w:val="0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Cuando se deba extender el plazo del c</w:t>
                  </w:r>
                  <w:r w:rsidR="00CD0DE0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onvenio 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por causas ajenas a la voluntad de las entidades convenidas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9FC06" w14:textId="77777777" w:rsidR="00CD0DE0" w:rsidRPr="00C867C4" w:rsidRDefault="00C867C4" w:rsidP="00CD0DE0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Que </w:t>
                  </w:r>
                  <w:r w:rsidR="00CD0DE0"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 ejecutora]</w:t>
                  </w:r>
                </w:p>
                <w:p w14:paraId="17AE9161" w14:textId="0A2C4DE7" w:rsidR="00C867C4" w:rsidRPr="00C867C4" w:rsidRDefault="00C867C4" w:rsidP="00C867C4">
                  <w:pPr>
                    <w:adjustRightInd w:val="0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no pueda cumplir con la  ejecución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BF495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  <w:lang w:eastAsia="es-ES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BEC5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D51EC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D4CBA13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Riesgo  Bajo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8B681C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Departamento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5C1BB" w14:textId="2C9425B4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 xml:space="preserve">El Departamento deberá informar oportunamente cualquier inconveniente en la ejecución del </w:t>
                  </w:r>
                  <w:r w:rsidR="00CD0DE0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convenio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5E851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E4CE9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94642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1933FB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C1481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DB570E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Supervisor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FA784C8" w14:textId="28AB7711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Suscripción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 o cumplimiento de requisitos de ejecución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89DDE8C" w14:textId="073968A5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Termin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u w:val="single"/>
                    </w:rPr>
                    <w:t>a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6F7E4C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 supervisión permanente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4CF07E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Permanente</w:t>
                  </w:r>
                </w:p>
              </w:tc>
            </w:tr>
            <w:tr w:rsidR="00C867C4" w:rsidRPr="00C867C4" w14:paraId="10B5D5CC" w14:textId="77777777" w:rsidTr="00C867C4">
              <w:trPr>
                <w:cantSplit/>
                <w:trHeight w:val="183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E82D4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4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BDE18C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828C3B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Externa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4A7B25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62E766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Operacional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40D4B" w14:textId="2E253FDE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 w:cs="Tahoma"/>
                      <w:sz w:val="12"/>
                      <w:szCs w:val="12"/>
                      <w:lang w:eastAsia="es-ES"/>
                    </w:rPr>
                  </w:pP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Cuando durante la ejecución del co</w:t>
                  </w:r>
                  <w:r w:rsidR="00F749A2">
                    <w:rPr>
                      <w:rFonts w:ascii="Arial Narrow" w:hAnsi="Arial Narrow" w:cs="Tahoma"/>
                      <w:sz w:val="12"/>
                      <w:szCs w:val="12"/>
                    </w:rPr>
                    <w:t>nvenio</w:t>
                  </w: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 xml:space="preserve">, las entidades convenidas afronten situaciones catalogadas como casos fortuitos o fuerza mayor, que le impidan el cumplimiento del </w:t>
                  </w:r>
                  <w:r w:rsidR="00D360F7">
                    <w:rPr>
                      <w:rFonts w:ascii="Arial Narrow" w:hAnsi="Arial Narrow" w:cs="Tahoma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EDCE6" w14:textId="0F15EA16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 xml:space="preserve">Retraso en la ejecución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 xml:space="preserve"> y por ende incumplimiento del Departamento en sus fines, metas y objetivos.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D378D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8E773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40EB3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D4E6D6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19D31F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17A85252" w14:textId="10F2C91B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ADE92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Socializar los eventos con las entidades convenidas a fin de establecer si se pueden subsanar o si por el contrario son insubsanables.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94528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ED942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1AEFE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92FCF9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FA6DC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Si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B12DEC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Supervisor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73B9511" w14:textId="6BADEB0A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Suscripción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 o cumplimiento de requisitos de ejecución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D2A150" w14:textId="5B3B21CD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Termin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u w:val="single"/>
                    </w:rPr>
                    <w:t>a</w:t>
                  </w: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 xml:space="preserve">ción del </w:t>
                  </w:r>
                  <w:r w:rsidR="00D360F7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convenio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8368BB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Comunicación permanente con el contratista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55B2B7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  <w:t>Cuando se presente el evento</w:t>
                  </w:r>
                </w:p>
              </w:tc>
            </w:tr>
            <w:tr w:rsidR="00C867C4" w:rsidRPr="00C867C4" w14:paraId="72B3E16B" w14:textId="77777777" w:rsidTr="00C867C4">
              <w:trPr>
                <w:cantSplit/>
                <w:trHeight w:val="183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7B93E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b/>
                      <w:color w:val="000000"/>
                      <w:sz w:val="12"/>
                      <w:szCs w:val="12"/>
                      <w:lang w:eastAsia="en-US"/>
                    </w:rPr>
                    <w:t>5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EA59F7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98A156D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  <w:t>Externo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164AF05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9B2409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  <w:t>Económico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26994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/>
                      <w:sz w:val="12"/>
                      <w:szCs w:val="12"/>
                      <w:lang w:eastAsia="es-ES"/>
                    </w:rPr>
                  </w:pPr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Fluctuaciones en los precios de mercado que incremente el valor del proyecto.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9136D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sz w:val="12"/>
                      <w:szCs w:val="12"/>
                      <w:lang w:val="es-ES" w:eastAsia="en-US"/>
                    </w:rPr>
                    <w:t>Desabastecimiento de bienes y servicios.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B336F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10650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BEE80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CD96A41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258EDD7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6BCE43EF" w14:textId="72C53396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11FA2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</w:rPr>
                    <w:t>Las Entidades Convenidas deberán abastecerse de los bienes o servicios a proveer y utilizar.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774C7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7B17D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0CEEA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1BEE44A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8B956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9ED48D3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17FAD28A" w14:textId="0C5A2941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6BB7C1" w14:textId="5B7C498D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 xml:space="preserve">A la suscripción del </w:t>
                  </w:r>
                  <w:r w:rsidR="00D360F7">
                    <w:rPr>
                      <w:rFonts w:ascii="Arial Narrow" w:hAnsi="Arial Narrow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751366" w14:textId="0E911E15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 xml:space="preserve">A la terminación del </w:t>
                  </w:r>
                  <w:r w:rsidR="00D360F7">
                    <w:rPr>
                      <w:rFonts w:ascii="Arial Narrow" w:hAnsi="Arial Narrow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575F0F1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</w:pPr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 xml:space="preserve">Control, seguimiento y requerimiento por parte de </w:t>
                  </w:r>
                  <w:proofErr w:type="spellStart"/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Interventoria</w:t>
                  </w:r>
                  <w:proofErr w:type="spellEnd"/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.</w:t>
                  </w:r>
                </w:p>
                <w:p w14:paraId="48A932EE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  <w:lang w:val="es-CO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E13A529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sz w:val="12"/>
                      <w:szCs w:val="12"/>
                      <w:lang w:val="es-ES" w:eastAsia="en-US"/>
                    </w:rPr>
                    <w:t xml:space="preserve">Informe Mensual de </w:t>
                  </w:r>
                  <w:proofErr w:type="spellStart"/>
                  <w:r w:rsidRPr="00C867C4">
                    <w:rPr>
                      <w:rFonts w:ascii="Arial Narrow" w:hAnsi="Arial Narrow" w:cs="Arial"/>
                      <w:sz w:val="12"/>
                      <w:szCs w:val="12"/>
                      <w:lang w:val="es-ES" w:eastAsia="en-US"/>
                    </w:rPr>
                    <w:t>Interventoria</w:t>
                  </w:r>
                  <w:proofErr w:type="spellEnd"/>
                  <w:r w:rsidRPr="00C867C4">
                    <w:rPr>
                      <w:rFonts w:ascii="Arial Narrow" w:hAnsi="Arial Narrow" w:cs="Arial"/>
                      <w:sz w:val="12"/>
                      <w:szCs w:val="12"/>
                      <w:lang w:val="es-ES" w:eastAsia="en-US"/>
                    </w:rPr>
                    <w:t>.</w:t>
                  </w:r>
                </w:p>
              </w:tc>
            </w:tr>
            <w:tr w:rsidR="00C867C4" w:rsidRPr="00C867C4" w14:paraId="5DBE4D4E" w14:textId="77777777" w:rsidTr="00C867C4">
              <w:trPr>
                <w:cantSplit/>
                <w:trHeight w:val="183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BC9AB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b/>
                      <w:color w:val="000000"/>
                      <w:sz w:val="12"/>
                      <w:szCs w:val="12"/>
                      <w:lang w:eastAsia="en-US"/>
                    </w:rPr>
                    <w:t>6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FD49270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02D37E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Externo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78458B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10A4E3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Social o Político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26592" w14:textId="47737FFF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 w:eastAsia="es-ES"/>
                    </w:rPr>
                  </w:pPr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 xml:space="preserve">Actos mal intencionados de terceros en el lugar de ejecución del </w:t>
                  </w:r>
                  <w:r w:rsidR="00EA25F9">
                    <w:rPr>
                      <w:rFonts w:ascii="Arial Narrow" w:hAnsi="Arial Narrow"/>
                      <w:bCs/>
                      <w:sz w:val="12"/>
                      <w:szCs w:val="12"/>
                    </w:rPr>
                    <w:t>convenio.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F41FF" w14:textId="6167A6B6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Arial"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  <w:lang w:val="es-ES" w:eastAsia="en-US"/>
                    </w:rPr>
                    <w:t xml:space="preserve">Pérdida de bienes y servicios no asegurados o no asegurables. Pérdida de información y retraso en la ejecución del </w:t>
                  </w:r>
                  <w:r w:rsidR="00EA25F9">
                    <w:rPr>
                      <w:rFonts w:ascii="Arial Narrow" w:hAnsi="Arial Narrow"/>
                      <w:bCs/>
                      <w:sz w:val="12"/>
                      <w:szCs w:val="12"/>
                    </w:rPr>
                    <w:t>convenio.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390B5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324A7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1FDA7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FCA120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E76E5A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47BDF79B" w14:textId="78A91DC1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0CAE0" w14:textId="417979B8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</w:rPr>
                    <w:t xml:space="preserve">Las entidades convenidas deberán realizar un Plan Estratégico con el cual pueda cumplir con la ejecución del </w:t>
                  </w:r>
                  <w:r w:rsidR="00EA25F9">
                    <w:rPr>
                      <w:rFonts w:ascii="Arial Narrow" w:hAnsi="Arial Narrow"/>
                      <w:bCs/>
                      <w:sz w:val="12"/>
                      <w:szCs w:val="12"/>
                    </w:rPr>
                    <w:t>convenio.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3DDD9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2ABF1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B1BCA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15C2B0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ABD84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4ECFA9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7CA55A26" w14:textId="07F07F43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8064E7" w14:textId="41CE4192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 xml:space="preserve">A la suscripción del </w:t>
                  </w:r>
                  <w:r w:rsidR="00D360F7">
                    <w:rPr>
                      <w:rFonts w:ascii="Arial Narrow" w:hAnsi="Arial Narrow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ABF0EC" w14:textId="1027CF76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 xml:space="preserve">A la terminación del </w:t>
                  </w:r>
                  <w:r w:rsidR="00D360F7">
                    <w:rPr>
                      <w:rFonts w:ascii="Arial Narrow" w:hAnsi="Arial Narrow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466314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 w:cs="Times New Roman"/>
                      <w:color w:val="auto"/>
                      <w:sz w:val="12"/>
                      <w:szCs w:val="12"/>
                      <w:lang w:val="es-ES"/>
                    </w:rPr>
                  </w:pPr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 xml:space="preserve">Control, seguimiento y requerimiento por parte de </w:t>
                  </w:r>
                  <w:proofErr w:type="spellStart"/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Interventoria</w:t>
                  </w:r>
                  <w:proofErr w:type="spellEnd"/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.</w:t>
                  </w:r>
                </w:p>
                <w:p w14:paraId="6853CBD5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BF94D9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 w:cs="Arial"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  <w:lang w:val="es-ES" w:eastAsia="en-US"/>
                    </w:rPr>
                    <w:t>Permanente</w:t>
                  </w:r>
                </w:p>
              </w:tc>
            </w:tr>
            <w:tr w:rsidR="00C867C4" w:rsidRPr="00C867C4" w14:paraId="402105E4" w14:textId="77777777" w:rsidTr="00C867C4">
              <w:trPr>
                <w:cantSplit/>
                <w:trHeight w:val="183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88891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Arial"/>
                      <w:b/>
                      <w:color w:val="000000"/>
                      <w:sz w:val="12"/>
                      <w:szCs w:val="12"/>
                      <w:lang w:eastAsia="en-US"/>
                    </w:rPr>
                    <w:t>7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48C1DB6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General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5C8C56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Externo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808214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Ejecución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0B1400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  <w:lang w:val="es-ES" w:eastAsia="en-US"/>
                    </w:rPr>
                    <w:t>Económico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B42ED" w14:textId="77777777" w:rsidR="00C867C4" w:rsidRPr="00C867C4" w:rsidRDefault="00C867C4" w:rsidP="00C867C4">
                  <w:pPr>
                    <w:pStyle w:val="Default"/>
                    <w:spacing w:line="256" w:lineRule="auto"/>
                    <w:jc w:val="center"/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 w:eastAsia="es-ES"/>
                    </w:rPr>
                  </w:pPr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Riesgo de liquidez para que las entidades convenidas IDSN y Municipio cumplan con el objeto del convenio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372E9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  <w:lang w:val="es-ES" w:eastAsia="en-US"/>
                    </w:rPr>
                    <w:t>Retraso en la Ejecución del Convenio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C3560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890E6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B860B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424091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Riesgo Medio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0CBE61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75B3DC14" w14:textId="6B812246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EF091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bCs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bCs/>
                      <w:sz w:val="12"/>
                      <w:szCs w:val="12"/>
                    </w:rPr>
                    <w:t xml:space="preserve">Informar oportunamente al Departamento </w:t>
                  </w:r>
                  <w:r w:rsidRPr="00C867C4">
                    <w:rPr>
                      <w:rFonts w:ascii="Arial Narrow" w:hAnsi="Arial Narrow" w:cs="Tahoma"/>
                      <w:bCs/>
                      <w:sz w:val="12"/>
                      <w:szCs w:val="12"/>
                    </w:rPr>
                    <w:t>la ocurrencia del evento, con el fin de analizar las causas que generaron la iliquidez y tomar las medidas de gestión a que haya lugar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FA38C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20687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14C9F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4558F5" w14:textId="7777777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2B01A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AFA503" w14:textId="77777777" w:rsidR="00EA25F9" w:rsidRPr="00C867C4" w:rsidRDefault="00EA25F9" w:rsidP="00EA25F9">
                  <w:pPr>
                    <w:jc w:val="center"/>
                    <w:rPr>
                      <w:rFonts w:ascii="Arial Narrow" w:hAnsi="Arial Narrow" w:cs="Tahoma"/>
                      <w:b/>
                      <w:color w:val="0070C0"/>
                      <w:sz w:val="12"/>
                      <w:szCs w:val="12"/>
                      <w:lang w:val="es-CO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[entidad</w:t>
                  </w:r>
                  <w:r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es convenidas</w:t>
                  </w:r>
                  <w:r w:rsidRPr="00C867C4">
                    <w:rPr>
                      <w:rFonts w:ascii="Arial Narrow" w:hAnsi="Arial Narrow" w:cs="Tahoma"/>
                      <w:b/>
                      <w:color w:val="808080" w:themeColor="background1" w:themeShade="80"/>
                      <w:sz w:val="12"/>
                      <w:szCs w:val="12"/>
                    </w:rPr>
                    <w:t>]</w:t>
                  </w:r>
                </w:p>
                <w:p w14:paraId="4BDAD473" w14:textId="5A814136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15151F" w14:textId="7F227BD7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 xml:space="preserve">A la suscripción del </w:t>
                  </w:r>
                  <w:r w:rsidR="00D360F7">
                    <w:rPr>
                      <w:rFonts w:ascii="Arial Narrow" w:hAnsi="Arial Narrow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4D81BD5" w14:textId="3B58E339" w:rsidR="00C867C4" w:rsidRPr="00C867C4" w:rsidRDefault="00C867C4" w:rsidP="00C867C4">
                  <w:pPr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 xml:space="preserve">A la terminación del </w:t>
                  </w:r>
                  <w:r w:rsidR="00D360F7">
                    <w:rPr>
                      <w:rFonts w:ascii="Arial Narrow" w:hAnsi="Arial Narrow"/>
                      <w:sz w:val="12"/>
                      <w:szCs w:val="12"/>
                    </w:rPr>
                    <w:t>Convenio</w:t>
                  </w:r>
                  <w:r w:rsidRPr="00C867C4">
                    <w:rPr>
                      <w:rFonts w:ascii="Arial Narrow" w:hAnsi="Arial Narrow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1B07E7D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</w:pPr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 xml:space="preserve">Control, seguimiento y requerimiento por parte de </w:t>
                  </w:r>
                  <w:proofErr w:type="spellStart"/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Interventoria</w:t>
                  </w:r>
                  <w:proofErr w:type="spellEnd"/>
                  <w:r w:rsidRPr="00C867C4"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  <w:t>.</w:t>
                  </w:r>
                </w:p>
                <w:p w14:paraId="4AF15F85" w14:textId="77777777" w:rsidR="00C867C4" w:rsidRPr="00C867C4" w:rsidRDefault="00C867C4" w:rsidP="00C867C4">
                  <w:pPr>
                    <w:pStyle w:val="Default"/>
                    <w:spacing w:line="256" w:lineRule="auto"/>
                    <w:ind w:left="113" w:right="113"/>
                    <w:jc w:val="center"/>
                    <w:rPr>
                      <w:rFonts w:ascii="Arial Narrow" w:hAnsi="Arial Narrow"/>
                      <w:color w:val="auto"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8EA508D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ind w:left="113" w:right="113"/>
                    <w:jc w:val="center"/>
                    <w:rPr>
                      <w:rFonts w:ascii="Arial Narrow" w:hAnsi="Arial Narrow"/>
                      <w:sz w:val="12"/>
                      <w:szCs w:val="12"/>
                      <w:lang w:val="es-ES" w:eastAsia="en-US"/>
                    </w:rPr>
                  </w:pPr>
                  <w:r w:rsidRPr="00C867C4">
                    <w:rPr>
                      <w:rFonts w:ascii="Arial Narrow" w:hAnsi="Arial Narrow"/>
                      <w:sz w:val="12"/>
                      <w:szCs w:val="12"/>
                      <w:lang w:val="es-ES" w:eastAsia="en-US"/>
                    </w:rPr>
                    <w:t>Permanente</w:t>
                  </w:r>
                </w:p>
              </w:tc>
            </w:tr>
            <w:tr w:rsidR="00C867C4" w:rsidRPr="00C867C4" w14:paraId="621554EC" w14:textId="77777777" w:rsidTr="00C867C4">
              <w:trPr>
                <w:trHeight w:val="84"/>
              </w:trPr>
              <w:tc>
                <w:tcPr>
                  <w:tcW w:w="100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DEBDF68" w14:textId="77777777" w:rsidR="00C867C4" w:rsidRPr="00C867C4" w:rsidRDefault="00C867C4" w:rsidP="00C867C4">
                  <w:pPr>
                    <w:pStyle w:val="NormalWeb"/>
                    <w:spacing w:before="0" w:beforeAutospacing="0" w:after="0" w:afterAutospacing="0" w:line="256" w:lineRule="auto"/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  <w:lang w:eastAsia="en-US"/>
                    </w:rPr>
                    <w:t>Asignación numérica</w:t>
                  </w:r>
                </w:p>
                <w:p w14:paraId="6CE681FA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Matriz de Riesgos</w:t>
                  </w:r>
                </w:p>
              </w:tc>
            </w:tr>
            <w:tr w:rsidR="00C867C4" w:rsidRPr="00C867C4" w14:paraId="7BDA1EB1" w14:textId="77777777" w:rsidTr="00C867C4">
              <w:trPr>
                <w:trHeight w:val="83"/>
              </w:trPr>
              <w:tc>
                <w:tcPr>
                  <w:tcW w:w="18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767BA5F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Clase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165CA26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Fuente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908BC0B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Etapa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F22BA3A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Tipo</w:t>
                  </w:r>
                </w:p>
              </w:tc>
              <w:tc>
                <w:tcPr>
                  <w:tcW w:w="1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24F20CE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Probabilidad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0AA6198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Impacto</w:t>
                  </w:r>
                </w:p>
              </w:tc>
              <w:tc>
                <w:tcPr>
                  <w:tcW w:w="24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36EC720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Valoración del Riesgo</w:t>
                  </w:r>
                </w:p>
              </w:tc>
            </w:tr>
            <w:tr w:rsidR="00C867C4" w:rsidRPr="00C867C4" w14:paraId="69D59580" w14:textId="77777777" w:rsidTr="00C867C4">
              <w:trPr>
                <w:trHeight w:val="83"/>
              </w:trPr>
              <w:tc>
                <w:tcPr>
                  <w:tcW w:w="18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8671B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General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86BEB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Interno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112FA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Planeación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1DD5B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Económicos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5D26A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Raro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5E4A1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0D033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Raro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01AF4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6E818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Riesgo Bajo</w:t>
                  </w:r>
                </w:p>
              </w:tc>
              <w:tc>
                <w:tcPr>
                  <w:tcW w:w="12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3932B850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2, 3 ,4</w:t>
                  </w:r>
                </w:p>
              </w:tc>
            </w:tr>
            <w:tr w:rsidR="00C867C4" w:rsidRPr="00C867C4" w14:paraId="06E20FED" w14:textId="77777777" w:rsidTr="00C867C4">
              <w:trPr>
                <w:trHeight w:val="83"/>
              </w:trPr>
              <w:tc>
                <w:tcPr>
                  <w:tcW w:w="18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5316E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Especifico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63250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Externo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4E95F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Selección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9D833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Sociales o Políticos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7EB93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Improbable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5872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ED294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Improbable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11DFB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7F216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Riesgo Medio</w:t>
                  </w:r>
                </w:p>
              </w:tc>
              <w:tc>
                <w:tcPr>
                  <w:tcW w:w="12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14:paraId="320F0FE8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  <w:tr w:rsidR="00C867C4" w:rsidRPr="00C867C4" w14:paraId="5C7EBA1F" w14:textId="77777777" w:rsidTr="00C867C4">
              <w:trPr>
                <w:trHeight w:val="83"/>
              </w:trPr>
              <w:tc>
                <w:tcPr>
                  <w:tcW w:w="2811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A601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242F7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Contratación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FC5F5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Operacionales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A4C1A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Posible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66447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1C1AB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Posible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FC111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EA46F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Riesgo Alto</w:t>
                  </w:r>
                </w:p>
              </w:tc>
              <w:tc>
                <w:tcPr>
                  <w:tcW w:w="12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14:paraId="08270886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6 y 7</w:t>
                  </w:r>
                </w:p>
              </w:tc>
            </w:tr>
            <w:tr w:rsidR="00C867C4" w:rsidRPr="00C867C4" w14:paraId="16518138" w14:textId="77777777" w:rsidTr="00C867C4">
              <w:trPr>
                <w:trHeight w:val="83"/>
              </w:trPr>
              <w:tc>
                <w:tcPr>
                  <w:tcW w:w="1358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70F02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767BC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Ejecución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39759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Financieros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21B81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Probable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60C78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8FA95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Probable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21FAB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58810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Riesgo Extremo</w:t>
                  </w:r>
                </w:p>
              </w:tc>
              <w:tc>
                <w:tcPr>
                  <w:tcW w:w="12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14:paraId="11E19659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b/>
                      <w:color w:val="000000"/>
                      <w:sz w:val="12"/>
                      <w:szCs w:val="12"/>
                    </w:rPr>
                    <w:t>8, 9 y 10</w:t>
                  </w:r>
                </w:p>
              </w:tc>
            </w:tr>
            <w:tr w:rsidR="00C867C4" w:rsidRPr="00C867C4" w14:paraId="77C81A48" w14:textId="77777777" w:rsidTr="00C867C4">
              <w:trPr>
                <w:trHeight w:val="83"/>
              </w:trPr>
              <w:tc>
                <w:tcPr>
                  <w:tcW w:w="1358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6ED40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9B07" w14:textId="77777777" w:rsidR="00C867C4" w:rsidRPr="00C867C4" w:rsidRDefault="00C867C4" w:rsidP="00C867C4">
                  <w:pPr>
                    <w:jc w:val="both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008CC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Regulatorios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E6F39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Casi cierto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DB3F3" w14:textId="77777777" w:rsidR="00C867C4" w:rsidRPr="00C867C4" w:rsidRDefault="00C867C4" w:rsidP="00C867C4">
                  <w:pPr>
                    <w:jc w:val="center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D4DBD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Casi cierto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C2B0C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44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C279A" w14:textId="77777777" w:rsidR="00C867C4" w:rsidRPr="00C867C4" w:rsidRDefault="00C867C4" w:rsidP="00C867C4">
                  <w:pPr>
                    <w:jc w:val="both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C867C4" w:rsidRPr="00C867C4" w14:paraId="29CE75B4" w14:textId="77777777" w:rsidTr="00C867C4">
              <w:trPr>
                <w:trHeight w:val="83"/>
              </w:trPr>
              <w:tc>
                <w:tcPr>
                  <w:tcW w:w="1358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5261B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1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3ADA8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9C353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De la Naturaleza</w:t>
                  </w:r>
                </w:p>
              </w:tc>
              <w:tc>
                <w:tcPr>
                  <w:tcW w:w="2555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10F5" w14:textId="77777777" w:rsidR="00C867C4" w:rsidRPr="00C867C4" w:rsidRDefault="00C867C4" w:rsidP="00C867C4">
                  <w:pPr>
                    <w:jc w:val="both"/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905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25D9F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867C4" w:rsidRPr="00C867C4" w14:paraId="15AF0BA3" w14:textId="77777777" w:rsidTr="00C867C4">
              <w:trPr>
                <w:trHeight w:val="83"/>
              </w:trPr>
              <w:tc>
                <w:tcPr>
                  <w:tcW w:w="1358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6452B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1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86719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81A40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Ambientales</w:t>
                  </w:r>
                </w:p>
              </w:tc>
              <w:tc>
                <w:tcPr>
                  <w:tcW w:w="768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3DFDF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5905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02096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867C4" w:rsidRPr="00C867C4" w14:paraId="1CF8C588" w14:textId="77777777" w:rsidTr="00C867C4">
              <w:trPr>
                <w:trHeight w:val="83"/>
              </w:trPr>
              <w:tc>
                <w:tcPr>
                  <w:tcW w:w="1358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E2A7A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1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08859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AC41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  <w:r w:rsidRPr="00C867C4"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  <w:t>Tecnológicos</w:t>
                  </w:r>
                </w:p>
                <w:p w14:paraId="799BFF12" w14:textId="77777777" w:rsidR="00C867C4" w:rsidRPr="00C867C4" w:rsidRDefault="00C867C4" w:rsidP="00C867C4">
                  <w:pPr>
                    <w:rPr>
                      <w:rFonts w:ascii="Arial Narrow" w:hAnsi="Arial Narrow" w:cs="Tahom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68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53DFD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5905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7F4D8" w14:textId="77777777" w:rsidR="00C867C4" w:rsidRPr="00C867C4" w:rsidRDefault="00C867C4" w:rsidP="00C867C4">
                  <w:pPr>
                    <w:spacing w:line="256" w:lineRule="auto"/>
                    <w:rPr>
                      <w:rFonts w:ascii="Arial Narrow" w:eastAsia="Calibri" w:hAnsi="Arial Narrow" w:cs="Tahom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1FB6D84F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256C6" w:rsidRPr="00C76BC5" w14:paraId="7B091D84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261C2C05" w14:textId="77777777" w:rsidR="00D256C6" w:rsidRPr="00C76BC5" w:rsidRDefault="00D256C6" w:rsidP="0057704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7. LAS GARANTÍAS QUE LA ENTIDAD ESTATAL CONTEMPLA</w:t>
            </w:r>
          </w:p>
          <w:p w14:paraId="21D171D8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EXIGIR EN EL PROCESO DE CONTRATACIÓN</w:t>
            </w:r>
          </w:p>
        </w:tc>
      </w:tr>
      <w:tr w:rsidR="00D256C6" w:rsidRPr="00C76BC5" w14:paraId="4D2AA709" w14:textId="77777777" w:rsidTr="00B52AD5">
        <w:trPr>
          <w:jc w:val="right"/>
        </w:trPr>
        <w:tc>
          <w:tcPr>
            <w:tcW w:w="10075" w:type="dxa"/>
            <w:gridSpan w:val="8"/>
          </w:tcPr>
          <w:p w14:paraId="27BE5E0B" w14:textId="5CF286FF" w:rsidR="00A23A1A" w:rsidRPr="00D029C2" w:rsidRDefault="00D256C6" w:rsidP="00D029C2">
            <w:pPr>
              <w:pStyle w:val="NormalWeb"/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DC3118">
              <w:rPr>
                <w:rFonts w:ascii="Arial Narrow" w:hAnsi="Arial Narrow" w:cs="Tahoma"/>
                <w:b/>
                <w:color w:val="808080"/>
                <w:sz w:val="20"/>
                <w:szCs w:val="20"/>
                <w:lang w:val="es-ES"/>
              </w:rPr>
              <w:t>[</w:t>
            </w:r>
            <w:r w:rsidR="006231A4" w:rsidRPr="00D029C2">
              <w:rPr>
                <w:rFonts w:ascii="Arial Narrow" w:hAnsi="Arial Narrow" w:cs="Tahoma"/>
                <w:color w:val="808080"/>
                <w:sz w:val="20"/>
                <w:szCs w:val="20"/>
                <w:lang w:val="es-ES"/>
              </w:rPr>
              <w:t>Estimados los riesgos previsibles, deberá establecerse como mitigar tales riesgos, de acuerdo con los términos previstos el Estatuto General de Contratación de la Administración Pública y demás normas que lo modifiquen, adicionen o sustituyan. Igualmente se deberá establecer el análisis que sustenta la exigencia de garantías</w:t>
            </w:r>
            <w:r w:rsidR="00FB221C" w:rsidRPr="00D029C2">
              <w:rPr>
                <w:rFonts w:ascii="Arial Narrow" w:hAnsi="Arial Narrow" w:cs="Tahoma"/>
                <w:color w:val="808080"/>
                <w:sz w:val="20"/>
                <w:szCs w:val="20"/>
                <w:lang w:val="es-ES"/>
              </w:rPr>
              <w:t>. D</w:t>
            </w:r>
            <w:r w:rsidR="006231A4" w:rsidRPr="00D029C2">
              <w:rPr>
                <w:rFonts w:ascii="Arial Narrow" w:hAnsi="Arial Narrow" w:cs="Tahoma"/>
                <w:color w:val="808080"/>
                <w:sz w:val="20"/>
                <w:szCs w:val="20"/>
                <w:lang w:val="es-ES"/>
              </w:rPr>
              <w:t>e conformidad con lo establecido en el Decreto 1082 de 2015</w:t>
            </w:r>
            <w:r w:rsidR="008D7DD1" w:rsidRPr="00D029C2">
              <w:rPr>
                <w:rFonts w:ascii="Arial Narrow" w:hAnsi="Arial Narrow" w:cs="Tahoma"/>
                <w:color w:val="808080"/>
                <w:sz w:val="20"/>
                <w:szCs w:val="20"/>
                <w:lang w:val="es-ES"/>
              </w:rPr>
              <w:t>, e</w:t>
            </w:r>
            <w:r w:rsidR="006231A4" w:rsidRPr="00D029C2">
              <w:rPr>
                <w:rFonts w:ascii="Arial Narrow" w:hAnsi="Arial Narrow" w:cs="Tahoma"/>
                <w:color w:val="808080"/>
                <w:sz w:val="20"/>
                <w:szCs w:val="20"/>
                <w:lang w:val="es-ES"/>
              </w:rPr>
              <w:t>n la contratación directa la exigencia de garantías no es obligatoria y la justificación para exigirlas o no debe estar en los estudios y documentos previos.</w:t>
            </w:r>
            <w:r w:rsidR="00D029C2" w:rsidRPr="00D029C2">
              <w:rPr>
                <w:rFonts w:ascii="Arial Narrow" w:hAnsi="Arial Narrow" w:cs="Tahoma"/>
                <w:color w:val="808080"/>
                <w:sz w:val="20"/>
                <w:szCs w:val="20"/>
                <w:lang w:val="es-ES"/>
              </w:rPr>
              <w:t xml:space="preserve"> E</w:t>
            </w:r>
            <w:r w:rsidR="00A23A1A" w:rsidRPr="00D029C2">
              <w:rPr>
                <w:rFonts w:ascii="Arial Narrow" w:hAnsi="Arial Narrow" w:cs="Helvetica"/>
                <w:color w:val="808080" w:themeColor="background1" w:themeShade="80"/>
                <w:sz w:val="20"/>
                <w:szCs w:val="20"/>
                <w:shd w:val="clear" w:color="auto" w:fill="FFFFFF"/>
              </w:rPr>
              <w:t>n caso de requerirse garantías s</w:t>
            </w:r>
            <w:r w:rsidR="00A23A1A" w:rsidRPr="00D029C2">
              <w:rPr>
                <w:rFonts w:ascii="Arial Narrow" w:hAnsi="Arial Narrow" w:cs="Arial-ItalicMT"/>
                <w:iCs/>
                <w:color w:val="808080" w:themeColor="background1" w:themeShade="80"/>
                <w:sz w:val="20"/>
                <w:szCs w:val="20"/>
              </w:rPr>
              <w:t>e determinará e</w:t>
            </w:r>
            <w:r w:rsidR="00A23A1A" w:rsidRPr="00D029C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l monto, vigencia y amparos o coberturas de las garantías teniendo en cuenta el objeto, la naturaleza y las características del </w:t>
            </w:r>
            <w:r w:rsidR="00D029C2" w:rsidRPr="00D029C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convenio,</w:t>
            </w:r>
            <w:r w:rsidR="00A23A1A" w:rsidRPr="00D029C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los riesgos que se deban cubrir y las disposiciones legales</w:t>
            </w:r>
            <w:r w:rsidR="00D029C2" w:rsidRPr="00D029C2">
              <w:rPr>
                <w:rFonts w:ascii="Arial Narrow" w:hAnsi="Arial Narrow" w:cs="Tahoma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256C6" w:rsidRPr="00C76BC5" w14:paraId="15B8AC1A" w14:textId="77777777" w:rsidTr="00B52AD5">
        <w:trPr>
          <w:jc w:val="right"/>
        </w:trPr>
        <w:tc>
          <w:tcPr>
            <w:tcW w:w="10075" w:type="dxa"/>
            <w:gridSpan w:val="8"/>
            <w:shd w:val="clear" w:color="auto" w:fill="D9D9D9"/>
          </w:tcPr>
          <w:p w14:paraId="7856D257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8. LA INDICACIÓN DE SI EL PROCESO DE CONTRATACIÓN ESTA</w:t>
            </w:r>
          </w:p>
          <w:p w14:paraId="35D05E26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sz w:val="20"/>
                <w:szCs w:val="20"/>
              </w:rPr>
              <w:t>COBIJADO POR UN ACUERDO COMERCIAL</w:t>
            </w:r>
          </w:p>
        </w:tc>
      </w:tr>
      <w:tr w:rsidR="00D256C6" w:rsidRPr="00C76BC5" w14:paraId="21BF3C85" w14:textId="77777777" w:rsidTr="00B52AD5">
        <w:trPr>
          <w:jc w:val="right"/>
        </w:trPr>
        <w:tc>
          <w:tcPr>
            <w:tcW w:w="10075" w:type="dxa"/>
            <w:gridSpan w:val="8"/>
          </w:tcPr>
          <w:p w14:paraId="68AF222E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 xml:space="preserve">La Contratación Directa no está cobijada por Acuerdos Internacionales o Tratados de Libre Comercio, lo anterior de conformidad con lo estipulado en el Manual para el Manejo de los Acuerdos Comerciales en Procesos de Contratación (M-MACPC-03), que al evento manifiesta: </w:t>
            </w:r>
            <w:r w:rsidRPr="00C76BC5">
              <w:rPr>
                <w:rFonts w:ascii="Arial Narrow" w:hAnsi="Arial Narrow" w:cs="Tahoma"/>
                <w:i/>
                <w:sz w:val="20"/>
                <w:szCs w:val="20"/>
              </w:rPr>
              <w:t>“Las entidades no deben hacer este análisis para los Procesos de Contratación adelantados por las modalidades de selección de contratación directa y de mínima cuantía.”</w:t>
            </w:r>
          </w:p>
        </w:tc>
      </w:tr>
      <w:tr w:rsidR="00D256C6" w:rsidRPr="00C76BC5" w14:paraId="40387819" w14:textId="77777777" w:rsidTr="00B52AD5">
        <w:trPr>
          <w:jc w:val="right"/>
        </w:trPr>
        <w:tc>
          <w:tcPr>
            <w:tcW w:w="10075" w:type="dxa"/>
            <w:gridSpan w:val="8"/>
          </w:tcPr>
          <w:p w14:paraId="40816CD2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bCs/>
                <w:sz w:val="20"/>
                <w:szCs w:val="20"/>
              </w:rPr>
              <w:t>9. PLAN ANUAL DE ADQUISICIONES</w:t>
            </w:r>
          </w:p>
        </w:tc>
      </w:tr>
      <w:tr w:rsidR="00D256C6" w:rsidRPr="00C76BC5" w14:paraId="7751169D" w14:textId="77777777" w:rsidTr="00B52AD5">
        <w:trPr>
          <w:trHeight w:val="360"/>
          <w:jc w:val="right"/>
        </w:trPr>
        <w:tc>
          <w:tcPr>
            <w:tcW w:w="10075" w:type="dxa"/>
            <w:gridSpan w:val="8"/>
          </w:tcPr>
          <w:p w14:paraId="51643FAE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sz w:val="20"/>
                <w:szCs w:val="20"/>
              </w:rPr>
              <w:t>El presente proceso de contratación se encuentra incluido en el Plan Anual de Adquisiciones de la Entidad.</w:t>
            </w:r>
          </w:p>
          <w:p w14:paraId="0DEBE5EF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2DE0AEA2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1F984828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3014EF10" w14:textId="77777777" w:rsidR="00D256C6" w:rsidRPr="00C76BC5" w:rsidRDefault="00D256C6" w:rsidP="005770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2E240C0F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[Indicar nombre del Secretario de la Dependencia]</w:t>
            </w:r>
          </w:p>
          <w:p w14:paraId="37EF6DB9" w14:textId="77777777" w:rsidR="00D256C6" w:rsidRPr="00C76BC5" w:rsidRDefault="00D256C6" w:rsidP="0057704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76BC5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</w:t>
            </w:r>
            <w:r w:rsidRPr="00C76BC5">
              <w:rPr>
                <w:rFonts w:ascii="Arial Narrow" w:hAnsi="Arial Narrow" w:cs="Tahoma"/>
                <w:b/>
                <w:color w:val="808080"/>
                <w:sz w:val="20"/>
                <w:szCs w:val="20"/>
              </w:rPr>
              <w:t>[Indicar cargo]</w:t>
            </w:r>
          </w:p>
        </w:tc>
      </w:tr>
    </w:tbl>
    <w:p w14:paraId="39A8E62C" w14:textId="77777777" w:rsidR="00D256C6" w:rsidRPr="00C76BC5" w:rsidRDefault="00D256C6">
      <w:pPr>
        <w:spacing w:line="253" w:lineRule="exact"/>
        <w:jc w:val="both"/>
        <w:rPr>
          <w:rFonts w:ascii="Arial Narrow" w:hAnsi="Arial Narrow"/>
          <w:sz w:val="20"/>
          <w:szCs w:val="20"/>
        </w:rPr>
      </w:pPr>
    </w:p>
    <w:p w14:paraId="76F04794" w14:textId="77777777" w:rsidR="00F03BCE" w:rsidRPr="00C76BC5" w:rsidRDefault="00F03BCE" w:rsidP="004A44B9">
      <w:pPr>
        <w:spacing w:line="253" w:lineRule="exact"/>
        <w:jc w:val="both"/>
        <w:rPr>
          <w:rFonts w:ascii="Arial Narrow" w:hAnsi="Arial Narrow"/>
          <w:sz w:val="20"/>
          <w:szCs w:val="20"/>
        </w:rPr>
      </w:pPr>
    </w:p>
    <w:p w14:paraId="54E1A8DF" w14:textId="77777777" w:rsidR="004A44B9" w:rsidRPr="00C76BC5" w:rsidRDefault="004A44B9" w:rsidP="00B52AD5">
      <w:pPr>
        <w:jc w:val="both"/>
        <w:rPr>
          <w:rFonts w:ascii="Arial Narrow" w:hAnsi="Arial Narrow" w:cs="Tahoma"/>
          <w:bCs/>
          <w:sz w:val="20"/>
          <w:szCs w:val="20"/>
        </w:rPr>
      </w:pPr>
      <w:r w:rsidRPr="00C76BC5">
        <w:rPr>
          <w:rFonts w:ascii="Arial Narrow" w:hAnsi="Arial Narrow" w:cs="Tahoma"/>
          <w:bCs/>
          <w:sz w:val="20"/>
          <w:szCs w:val="20"/>
        </w:rPr>
        <w:t xml:space="preserve">Proyectó: </w:t>
      </w:r>
    </w:p>
    <w:p w14:paraId="701846DB" w14:textId="77777777" w:rsidR="004A44B9" w:rsidRPr="00C76BC5" w:rsidRDefault="004A44B9" w:rsidP="004A44B9">
      <w:pPr>
        <w:jc w:val="both"/>
        <w:rPr>
          <w:rFonts w:ascii="Arial Narrow" w:hAnsi="Arial Narrow" w:cs="Tahoma"/>
          <w:b/>
          <w:sz w:val="20"/>
          <w:szCs w:val="20"/>
        </w:rPr>
      </w:pPr>
      <w:r w:rsidRPr="00C76BC5">
        <w:rPr>
          <w:rFonts w:ascii="Arial Narrow" w:hAnsi="Arial Narrow" w:cs="Tahoma"/>
          <w:b/>
          <w:color w:val="808080"/>
          <w:sz w:val="20"/>
          <w:szCs w:val="20"/>
        </w:rPr>
        <w:t>[Indicar abogado y dependencia que proyecta]</w:t>
      </w:r>
    </w:p>
    <w:p w14:paraId="74A5DC5F" w14:textId="7F5207B9" w:rsidR="00E467B4" w:rsidRPr="00C76BC5" w:rsidRDefault="00E467B4" w:rsidP="00691261">
      <w:pPr>
        <w:rPr>
          <w:rFonts w:ascii="Arial Narrow" w:hAnsi="Arial Narrow"/>
          <w:sz w:val="20"/>
          <w:szCs w:val="20"/>
        </w:rPr>
      </w:pPr>
    </w:p>
    <w:sectPr w:rsidR="00E467B4" w:rsidRPr="00C76BC5" w:rsidSect="00F03BCE">
      <w:headerReference w:type="default" r:id="rId7"/>
      <w:footerReference w:type="default" r:id="rId8"/>
      <w:pgSz w:w="12240" w:h="18720"/>
      <w:pgMar w:top="1701" w:right="941" w:bottom="1520" w:left="1701" w:header="261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1B7D3" w14:textId="77777777" w:rsidR="00CC09F5" w:rsidRDefault="00CC09F5">
      <w:r>
        <w:separator/>
      </w:r>
    </w:p>
  </w:endnote>
  <w:endnote w:type="continuationSeparator" w:id="0">
    <w:p w14:paraId="63D2506E" w14:textId="77777777" w:rsidR="00CC09F5" w:rsidRDefault="00C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1BC1" w14:textId="4A1BC881" w:rsidR="00C867C4" w:rsidRDefault="00C867C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D801" w14:textId="77777777" w:rsidR="00CC09F5" w:rsidRDefault="00CC09F5">
      <w:r>
        <w:separator/>
      </w:r>
    </w:p>
  </w:footnote>
  <w:footnote w:type="continuationSeparator" w:id="0">
    <w:p w14:paraId="32FA06EE" w14:textId="77777777" w:rsidR="00CC09F5" w:rsidRDefault="00CC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3C07" w14:textId="07750588" w:rsidR="00C867C4" w:rsidRDefault="00C867C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63360" behindDoc="1" locked="0" layoutInCell="1" allowOverlap="1" wp14:anchorId="5E407115" wp14:editId="1BE1A5F4">
          <wp:simplePos x="0" y="0"/>
          <wp:positionH relativeFrom="margin">
            <wp:posOffset>-1052195</wp:posOffset>
          </wp:positionH>
          <wp:positionV relativeFrom="paragraph">
            <wp:posOffset>-142875</wp:posOffset>
          </wp:positionV>
          <wp:extent cx="7762875" cy="1187087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187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 w:bidi="ar-SA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3D8"/>
    <w:multiLevelType w:val="hybridMultilevel"/>
    <w:tmpl w:val="4B0809DE"/>
    <w:lvl w:ilvl="0" w:tplc="2984F67C">
      <w:start w:val="1"/>
      <w:numFmt w:val="decimal"/>
      <w:lvlText w:val="%1."/>
      <w:lvlJc w:val="left"/>
      <w:pPr>
        <w:ind w:left="4680" w:hanging="360"/>
      </w:pPr>
      <w:rPr>
        <w:rFonts w:cs="Times New Roman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5760" w:hanging="360"/>
      </w:pPr>
    </w:lvl>
    <w:lvl w:ilvl="2" w:tplc="240A001B" w:tentative="1">
      <w:start w:val="1"/>
      <w:numFmt w:val="lowerRoman"/>
      <w:lvlText w:val="%3."/>
      <w:lvlJc w:val="right"/>
      <w:pPr>
        <w:ind w:left="6480" w:hanging="180"/>
      </w:pPr>
    </w:lvl>
    <w:lvl w:ilvl="3" w:tplc="240A000F" w:tentative="1">
      <w:start w:val="1"/>
      <w:numFmt w:val="decimal"/>
      <w:lvlText w:val="%4."/>
      <w:lvlJc w:val="left"/>
      <w:pPr>
        <w:ind w:left="7200" w:hanging="360"/>
      </w:pPr>
    </w:lvl>
    <w:lvl w:ilvl="4" w:tplc="240A0019" w:tentative="1">
      <w:start w:val="1"/>
      <w:numFmt w:val="lowerLetter"/>
      <w:lvlText w:val="%5."/>
      <w:lvlJc w:val="left"/>
      <w:pPr>
        <w:ind w:left="7920" w:hanging="360"/>
      </w:pPr>
    </w:lvl>
    <w:lvl w:ilvl="5" w:tplc="240A001B" w:tentative="1">
      <w:start w:val="1"/>
      <w:numFmt w:val="lowerRoman"/>
      <w:lvlText w:val="%6."/>
      <w:lvlJc w:val="right"/>
      <w:pPr>
        <w:ind w:left="8640" w:hanging="180"/>
      </w:pPr>
    </w:lvl>
    <w:lvl w:ilvl="6" w:tplc="240A000F" w:tentative="1">
      <w:start w:val="1"/>
      <w:numFmt w:val="decimal"/>
      <w:lvlText w:val="%7."/>
      <w:lvlJc w:val="left"/>
      <w:pPr>
        <w:ind w:left="9360" w:hanging="360"/>
      </w:pPr>
    </w:lvl>
    <w:lvl w:ilvl="7" w:tplc="240A0019" w:tentative="1">
      <w:start w:val="1"/>
      <w:numFmt w:val="lowerLetter"/>
      <w:lvlText w:val="%8."/>
      <w:lvlJc w:val="left"/>
      <w:pPr>
        <w:ind w:left="10080" w:hanging="360"/>
      </w:pPr>
    </w:lvl>
    <w:lvl w:ilvl="8" w:tplc="24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9E37B47"/>
    <w:multiLevelType w:val="hybridMultilevel"/>
    <w:tmpl w:val="E582601E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A1A26E3"/>
    <w:multiLevelType w:val="hybridMultilevel"/>
    <w:tmpl w:val="32680956"/>
    <w:lvl w:ilvl="0" w:tplc="2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6224EFA"/>
    <w:multiLevelType w:val="hybridMultilevel"/>
    <w:tmpl w:val="174C10EA"/>
    <w:lvl w:ilvl="0" w:tplc="15AA76F4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16DA57E1"/>
    <w:multiLevelType w:val="hybridMultilevel"/>
    <w:tmpl w:val="24F055EE"/>
    <w:lvl w:ilvl="0" w:tplc="997A504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20" w:hanging="360"/>
      </w:pPr>
    </w:lvl>
    <w:lvl w:ilvl="2" w:tplc="240A001B" w:tentative="1">
      <w:start w:val="1"/>
      <w:numFmt w:val="lowerRoman"/>
      <w:lvlText w:val="%3."/>
      <w:lvlJc w:val="right"/>
      <w:pPr>
        <w:ind w:left="2740" w:hanging="180"/>
      </w:pPr>
    </w:lvl>
    <w:lvl w:ilvl="3" w:tplc="240A000F" w:tentative="1">
      <w:start w:val="1"/>
      <w:numFmt w:val="decimal"/>
      <w:lvlText w:val="%4."/>
      <w:lvlJc w:val="left"/>
      <w:pPr>
        <w:ind w:left="3460" w:hanging="360"/>
      </w:pPr>
    </w:lvl>
    <w:lvl w:ilvl="4" w:tplc="240A0019" w:tentative="1">
      <w:start w:val="1"/>
      <w:numFmt w:val="lowerLetter"/>
      <w:lvlText w:val="%5."/>
      <w:lvlJc w:val="left"/>
      <w:pPr>
        <w:ind w:left="4180" w:hanging="360"/>
      </w:pPr>
    </w:lvl>
    <w:lvl w:ilvl="5" w:tplc="240A001B" w:tentative="1">
      <w:start w:val="1"/>
      <w:numFmt w:val="lowerRoman"/>
      <w:lvlText w:val="%6."/>
      <w:lvlJc w:val="right"/>
      <w:pPr>
        <w:ind w:left="4900" w:hanging="180"/>
      </w:pPr>
    </w:lvl>
    <w:lvl w:ilvl="6" w:tplc="240A000F" w:tentative="1">
      <w:start w:val="1"/>
      <w:numFmt w:val="decimal"/>
      <w:lvlText w:val="%7."/>
      <w:lvlJc w:val="left"/>
      <w:pPr>
        <w:ind w:left="5620" w:hanging="360"/>
      </w:pPr>
    </w:lvl>
    <w:lvl w:ilvl="7" w:tplc="240A0019" w:tentative="1">
      <w:start w:val="1"/>
      <w:numFmt w:val="lowerLetter"/>
      <w:lvlText w:val="%8."/>
      <w:lvlJc w:val="left"/>
      <w:pPr>
        <w:ind w:left="6340" w:hanging="360"/>
      </w:pPr>
    </w:lvl>
    <w:lvl w:ilvl="8" w:tplc="24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219E6F8D"/>
    <w:multiLevelType w:val="hybridMultilevel"/>
    <w:tmpl w:val="84F2DE0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12702"/>
    <w:multiLevelType w:val="hybridMultilevel"/>
    <w:tmpl w:val="8FCAE038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9722810"/>
    <w:multiLevelType w:val="hybridMultilevel"/>
    <w:tmpl w:val="1CD0BB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14DF"/>
    <w:multiLevelType w:val="hybridMultilevel"/>
    <w:tmpl w:val="0440618A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D706F31"/>
    <w:multiLevelType w:val="hybridMultilevel"/>
    <w:tmpl w:val="61985BA8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EE372AD"/>
    <w:multiLevelType w:val="hybridMultilevel"/>
    <w:tmpl w:val="FCACE8E8"/>
    <w:lvl w:ilvl="0" w:tplc="C532ADBE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03B7D28"/>
    <w:multiLevelType w:val="hybridMultilevel"/>
    <w:tmpl w:val="F36C1C40"/>
    <w:lvl w:ilvl="0" w:tplc="096003F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854"/>
    <w:multiLevelType w:val="hybridMultilevel"/>
    <w:tmpl w:val="2DBAAA52"/>
    <w:lvl w:ilvl="0" w:tplc="2984F6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50DAC6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4F6413E">
      <w:start w:val="1"/>
      <w:numFmt w:val="decimal"/>
      <w:lvlText w:val="%7."/>
      <w:lvlJc w:val="left"/>
      <w:pPr>
        <w:ind w:left="4680" w:hanging="360"/>
      </w:pPr>
      <w:rPr>
        <w:rFonts w:ascii="Tahoma" w:eastAsia="Times New Roman" w:hAnsi="Tahoma" w:cs="Tahoma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DE3FF0"/>
    <w:multiLevelType w:val="hybridMultilevel"/>
    <w:tmpl w:val="AA3644E2"/>
    <w:lvl w:ilvl="0" w:tplc="01429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65E3884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A54666"/>
    <w:multiLevelType w:val="hybridMultilevel"/>
    <w:tmpl w:val="2F8A1486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C23455"/>
    <w:multiLevelType w:val="multilevel"/>
    <w:tmpl w:val="9E5C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564319F6"/>
    <w:multiLevelType w:val="multilevel"/>
    <w:tmpl w:val="50B0E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510EFC"/>
    <w:multiLevelType w:val="hybridMultilevel"/>
    <w:tmpl w:val="BB7AB15E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C061892"/>
    <w:multiLevelType w:val="hybridMultilevel"/>
    <w:tmpl w:val="0212B9FC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1BE7A15"/>
    <w:multiLevelType w:val="hybridMultilevel"/>
    <w:tmpl w:val="718095DA"/>
    <w:lvl w:ilvl="0" w:tplc="240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3DB1B91"/>
    <w:multiLevelType w:val="hybridMultilevel"/>
    <w:tmpl w:val="9C887F68"/>
    <w:lvl w:ilvl="0" w:tplc="3466A3D2">
      <w:numFmt w:val="bullet"/>
      <w:lvlText w:val="-"/>
      <w:lvlJc w:val="left"/>
      <w:pPr>
        <w:ind w:left="590" w:hanging="14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28A82776">
      <w:numFmt w:val="bullet"/>
      <w:lvlText w:val="•"/>
      <w:lvlJc w:val="left"/>
      <w:pPr>
        <w:ind w:left="1304" w:hanging="149"/>
      </w:pPr>
      <w:rPr>
        <w:rFonts w:hint="default"/>
        <w:lang w:val="es-ES" w:eastAsia="es-ES" w:bidi="es-ES"/>
      </w:rPr>
    </w:lvl>
    <w:lvl w:ilvl="2" w:tplc="4E30E9D4">
      <w:numFmt w:val="bullet"/>
      <w:lvlText w:val="•"/>
      <w:lvlJc w:val="left"/>
      <w:pPr>
        <w:ind w:left="2009" w:hanging="149"/>
      </w:pPr>
      <w:rPr>
        <w:rFonts w:hint="default"/>
        <w:lang w:val="es-ES" w:eastAsia="es-ES" w:bidi="es-ES"/>
      </w:rPr>
    </w:lvl>
    <w:lvl w:ilvl="3" w:tplc="E64A5704">
      <w:numFmt w:val="bullet"/>
      <w:lvlText w:val="•"/>
      <w:lvlJc w:val="left"/>
      <w:pPr>
        <w:ind w:left="2714" w:hanging="149"/>
      </w:pPr>
      <w:rPr>
        <w:rFonts w:hint="default"/>
        <w:lang w:val="es-ES" w:eastAsia="es-ES" w:bidi="es-ES"/>
      </w:rPr>
    </w:lvl>
    <w:lvl w:ilvl="4" w:tplc="A8846B22">
      <w:numFmt w:val="bullet"/>
      <w:lvlText w:val="•"/>
      <w:lvlJc w:val="left"/>
      <w:pPr>
        <w:ind w:left="3419" w:hanging="149"/>
      </w:pPr>
      <w:rPr>
        <w:rFonts w:hint="default"/>
        <w:lang w:val="es-ES" w:eastAsia="es-ES" w:bidi="es-ES"/>
      </w:rPr>
    </w:lvl>
    <w:lvl w:ilvl="5" w:tplc="77E059A4">
      <w:numFmt w:val="bullet"/>
      <w:lvlText w:val="•"/>
      <w:lvlJc w:val="left"/>
      <w:pPr>
        <w:ind w:left="4124" w:hanging="149"/>
      </w:pPr>
      <w:rPr>
        <w:rFonts w:hint="default"/>
        <w:lang w:val="es-ES" w:eastAsia="es-ES" w:bidi="es-ES"/>
      </w:rPr>
    </w:lvl>
    <w:lvl w:ilvl="6" w:tplc="70D0482A">
      <w:numFmt w:val="bullet"/>
      <w:lvlText w:val="•"/>
      <w:lvlJc w:val="left"/>
      <w:pPr>
        <w:ind w:left="4829" w:hanging="149"/>
      </w:pPr>
      <w:rPr>
        <w:rFonts w:hint="default"/>
        <w:lang w:val="es-ES" w:eastAsia="es-ES" w:bidi="es-ES"/>
      </w:rPr>
    </w:lvl>
    <w:lvl w:ilvl="7" w:tplc="F5ECDF6A">
      <w:numFmt w:val="bullet"/>
      <w:lvlText w:val="•"/>
      <w:lvlJc w:val="left"/>
      <w:pPr>
        <w:ind w:left="5534" w:hanging="149"/>
      </w:pPr>
      <w:rPr>
        <w:rFonts w:hint="default"/>
        <w:lang w:val="es-ES" w:eastAsia="es-ES" w:bidi="es-ES"/>
      </w:rPr>
    </w:lvl>
    <w:lvl w:ilvl="8" w:tplc="6308AF02">
      <w:numFmt w:val="bullet"/>
      <w:lvlText w:val="•"/>
      <w:lvlJc w:val="left"/>
      <w:pPr>
        <w:ind w:left="6239" w:hanging="149"/>
      </w:pPr>
      <w:rPr>
        <w:rFonts w:hint="default"/>
        <w:lang w:val="es-ES" w:eastAsia="es-ES" w:bidi="es-ES"/>
      </w:rPr>
    </w:lvl>
  </w:abstractNum>
  <w:abstractNum w:abstractNumId="21" w15:restartNumberingAfterBreak="0">
    <w:nsid w:val="64F4219C"/>
    <w:multiLevelType w:val="hybridMultilevel"/>
    <w:tmpl w:val="E9502BB4"/>
    <w:lvl w:ilvl="0" w:tplc="F2B6C374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4F83A0A"/>
    <w:multiLevelType w:val="hybridMultilevel"/>
    <w:tmpl w:val="22E2A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32CC"/>
    <w:multiLevelType w:val="hybridMultilevel"/>
    <w:tmpl w:val="C46CEDD0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1FB7389"/>
    <w:multiLevelType w:val="hybridMultilevel"/>
    <w:tmpl w:val="64FEB9FC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28E7F9A"/>
    <w:multiLevelType w:val="hybridMultilevel"/>
    <w:tmpl w:val="09AC4AC4"/>
    <w:lvl w:ilvl="0" w:tplc="2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780B0C97"/>
    <w:multiLevelType w:val="hybridMultilevel"/>
    <w:tmpl w:val="D1A8B04A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"/>
  </w:num>
  <w:num w:numId="5">
    <w:abstractNumId w:val="3"/>
  </w:num>
  <w:num w:numId="6">
    <w:abstractNumId w:val="26"/>
  </w:num>
  <w:num w:numId="7">
    <w:abstractNumId w:val="9"/>
  </w:num>
  <w:num w:numId="8">
    <w:abstractNumId w:val="18"/>
  </w:num>
  <w:num w:numId="9">
    <w:abstractNumId w:val="14"/>
  </w:num>
  <w:num w:numId="10">
    <w:abstractNumId w:val="23"/>
  </w:num>
  <w:num w:numId="11">
    <w:abstractNumId w:val="6"/>
  </w:num>
  <w:num w:numId="12">
    <w:abstractNumId w:val="8"/>
  </w:num>
  <w:num w:numId="13">
    <w:abstractNumId w:val="17"/>
  </w:num>
  <w:num w:numId="14">
    <w:abstractNumId w:val="1"/>
  </w:num>
  <w:num w:numId="15">
    <w:abstractNumId w:val="11"/>
  </w:num>
  <w:num w:numId="16">
    <w:abstractNumId w:val="22"/>
  </w:num>
  <w:num w:numId="17">
    <w:abstractNumId w:val="15"/>
  </w:num>
  <w:num w:numId="18">
    <w:abstractNumId w:val="19"/>
  </w:num>
  <w:num w:numId="19">
    <w:abstractNumId w:val="10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2"/>
  </w:num>
  <w:num w:numId="24">
    <w:abstractNumId w:val="0"/>
  </w:num>
  <w:num w:numId="25">
    <w:abstractNumId w:val="7"/>
  </w:num>
  <w:num w:numId="26">
    <w:abstractNumId w:val="5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E"/>
    <w:rsid w:val="00000695"/>
    <w:rsid w:val="00005A1A"/>
    <w:rsid w:val="000064BC"/>
    <w:rsid w:val="000113BE"/>
    <w:rsid w:val="0001504B"/>
    <w:rsid w:val="000230B9"/>
    <w:rsid w:val="00024E58"/>
    <w:rsid w:val="00026D75"/>
    <w:rsid w:val="00030B80"/>
    <w:rsid w:val="00032667"/>
    <w:rsid w:val="00043754"/>
    <w:rsid w:val="00052874"/>
    <w:rsid w:val="00052BCD"/>
    <w:rsid w:val="0005404A"/>
    <w:rsid w:val="0005745B"/>
    <w:rsid w:val="0006072B"/>
    <w:rsid w:val="00064314"/>
    <w:rsid w:val="00067798"/>
    <w:rsid w:val="000730A1"/>
    <w:rsid w:val="00073FF8"/>
    <w:rsid w:val="0008025A"/>
    <w:rsid w:val="00080EDE"/>
    <w:rsid w:val="00090F8B"/>
    <w:rsid w:val="00091360"/>
    <w:rsid w:val="00092784"/>
    <w:rsid w:val="00093A00"/>
    <w:rsid w:val="00095F6A"/>
    <w:rsid w:val="000A179E"/>
    <w:rsid w:val="000A2246"/>
    <w:rsid w:val="000A395C"/>
    <w:rsid w:val="000A4046"/>
    <w:rsid w:val="000A64B7"/>
    <w:rsid w:val="000B034D"/>
    <w:rsid w:val="000B1C3B"/>
    <w:rsid w:val="000B2DE5"/>
    <w:rsid w:val="000B312E"/>
    <w:rsid w:val="000B5C69"/>
    <w:rsid w:val="000C03B5"/>
    <w:rsid w:val="000C3B66"/>
    <w:rsid w:val="000C4989"/>
    <w:rsid w:val="000C5648"/>
    <w:rsid w:val="000D2FCD"/>
    <w:rsid w:val="000E5014"/>
    <w:rsid w:val="000E7356"/>
    <w:rsid w:val="000E7E13"/>
    <w:rsid w:val="000F401E"/>
    <w:rsid w:val="000F5AF6"/>
    <w:rsid w:val="000F7320"/>
    <w:rsid w:val="0010007F"/>
    <w:rsid w:val="001001C6"/>
    <w:rsid w:val="001008CC"/>
    <w:rsid w:val="00103FC6"/>
    <w:rsid w:val="001047FC"/>
    <w:rsid w:val="00105D70"/>
    <w:rsid w:val="0010615F"/>
    <w:rsid w:val="0011301D"/>
    <w:rsid w:val="001136F5"/>
    <w:rsid w:val="00114A5F"/>
    <w:rsid w:val="00114D77"/>
    <w:rsid w:val="00116296"/>
    <w:rsid w:val="00123FA0"/>
    <w:rsid w:val="00127ED6"/>
    <w:rsid w:val="00130103"/>
    <w:rsid w:val="00134794"/>
    <w:rsid w:val="00145789"/>
    <w:rsid w:val="00146C13"/>
    <w:rsid w:val="00146E3E"/>
    <w:rsid w:val="001476AB"/>
    <w:rsid w:val="001570BB"/>
    <w:rsid w:val="00165284"/>
    <w:rsid w:val="0016629E"/>
    <w:rsid w:val="00170789"/>
    <w:rsid w:val="00171419"/>
    <w:rsid w:val="001851B5"/>
    <w:rsid w:val="001911FB"/>
    <w:rsid w:val="0019512D"/>
    <w:rsid w:val="001A069C"/>
    <w:rsid w:val="001A1525"/>
    <w:rsid w:val="001A2306"/>
    <w:rsid w:val="001A4469"/>
    <w:rsid w:val="001A4B40"/>
    <w:rsid w:val="001A4EFE"/>
    <w:rsid w:val="001A6606"/>
    <w:rsid w:val="001B00D1"/>
    <w:rsid w:val="001B1376"/>
    <w:rsid w:val="001B20E0"/>
    <w:rsid w:val="001B3B89"/>
    <w:rsid w:val="001B40D3"/>
    <w:rsid w:val="001B793F"/>
    <w:rsid w:val="001C1899"/>
    <w:rsid w:val="001C4AA6"/>
    <w:rsid w:val="001C5B9D"/>
    <w:rsid w:val="001C683A"/>
    <w:rsid w:val="001C6970"/>
    <w:rsid w:val="001C7E22"/>
    <w:rsid w:val="001D3487"/>
    <w:rsid w:val="001D55CE"/>
    <w:rsid w:val="001E0AEF"/>
    <w:rsid w:val="001E1584"/>
    <w:rsid w:val="001E43A3"/>
    <w:rsid w:val="001E5A86"/>
    <w:rsid w:val="001F26C2"/>
    <w:rsid w:val="001F378F"/>
    <w:rsid w:val="001F3ADD"/>
    <w:rsid w:val="00202B16"/>
    <w:rsid w:val="002061C4"/>
    <w:rsid w:val="002079A0"/>
    <w:rsid w:val="00210A02"/>
    <w:rsid w:val="00211675"/>
    <w:rsid w:val="00225833"/>
    <w:rsid w:val="00226CB7"/>
    <w:rsid w:val="00227F40"/>
    <w:rsid w:val="00235EAD"/>
    <w:rsid w:val="002403E9"/>
    <w:rsid w:val="00243912"/>
    <w:rsid w:val="002510E5"/>
    <w:rsid w:val="00265135"/>
    <w:rsid w:val="002666A1"/>
    <w:rsid w:val="00266FBB"/>
    <w:rsid w:val="00270123"/>
    <w:rsid w:val="002739AC"/>
    <w:rsid w:val="00274316"/>
    <w:rsid w:val="002743D2"/>
    <w:rsid w:val="00274D5B"/>
    <w:rsid w:val="00275EF3"/>
    <w:rsid w:val="0027645B"/>
    <w:rsid w:val="00276EE8"/>
    <w:rsid w:val="00281C32"/>
    <w:rsid w:val="0029148D"/>
    <w:rsid w:val="0029157D"/>
    <w:rsid w:val="002A27A8"/>
    <w:rsid w:val="002A5FD8"/>
    <w:rsid w:val="002A63A4"/>
    <w:rsid w:val="002B7A11"/>
    <w:rsid w:val="002C1F75"/>
    <w:rsid w:val="002C3180"/>
    <w:rsid w:val="002C6E06"/>
    <w:rsid w:val="002D0243"/>
    <w:rsid w:val="002D2DF9"/>
    <w:rsid w:val="002D361A"/>
    <w:rsid w:val="002E4639"/>
    <w:rsid w:val="002E6BA5"/>
    <w:rsid w:val="002E7B6A"/>
    <w:rsid w:val="002E7CFC"/>
    <w:rsid w:val="0030134F"/>
    <w:rsid w:val="0030312D"/>
    <w:rsid w:val="00307716"/>
    <w:rsid w:val="00310197"/>
    <w:rsid w:val="00310C8A"/>
    <w:rsid w:val="003140AF"/>
    <w:rsid w:val="00315D94"/>
    <w:rsid w:val="00317318"/>
    <w:rsid w:val="0032364B"/>
    <w:rsid w:val="00325A9B"/>
    <w:rsid w:val="003269DE"/>
    <w:rsid w:val="00332D90"/>
    <w:rsid w:val="003330C0"/>
    <w:rsid w:val="0033480B"/>
    <w:rsid w:val="00334DDC"/>
    <w:rsid w:val="00357FEB"/>
    <w:rsid w:val="0036116E"/>
    <w:rsid w:val="003618D0"/>
    <w:rsid w:val="00361B83"/>
    <w:rsid w:val="00371F40"/>
    <w:rsid w:val="003730E0"/>
    <w:rsid w:val="00373F9C"/>
    <w:rsid w:val="00374756"/>
    <w:rsid w:val="003768AC"/>
    <w:rsid w:val="003806F9"/>
    <w:rsid w:val="00380F0B"/>
    <w:rsid w:val="00390FE8"/>
    <w:rsid w:val="00391A65"/>
    <w:rsid w:val="003A1E43"/>
    <w:rsid w:val="003A3577"/>
    <w:rsid w:val="003B2F43"/>
    <w:rsid w:val="003B3876"/>
    <w:rsid w:val="003B3AC3"/>
    <w:rsid w:val="003B53BC"/>
    <w:rsid w:val="003C3980"/>
    <w:rsid w:val="003C7AE0"/>
    <w:rsid w:val="003C7C0C"/>
    <w:rsid w:val="003D3CC3"/>
    <w:rsid w:val="003D63A9"/>
    <w:rsid w:val="003E4011"/>
    <w:rsid w:val="003E4744"/>
    <w:rsid w:val="003E4A04"/>
    <w:rsid w:val="003F5B54"/>
    <w:rsid w:val="00401006"/>
    <w:rsid w:val="004031AF"/>
    <w:rsid w:val="004111A3"/>
    <w:rsid w:val="004140D1"/>
    <w:rsid w:val="00421609"/>
    <w:rsid w:val="004258DB"/>
    <w:rsid w:val="00426AA8"/>
    <w:rsid w:val="00426B42"/>
    <w:rsid w:val="00427C74"/>
    <w:rsid w:val="00432966"/>
    <w:rsid w:val="00435E29"/>
    <w:rsid w:val="004426D3"/>
    <w:rsid w:val="00443D97"/>
    <w:rsid w:val="00447876"/>
    <w:rsid w:val="00450FEF"/>
    <w:rsid w:val="004535B9"/>
    <w:rsid w:val="00454AB0"/>
    <w:rsid w:val="0045695E"/>
    <w:rsid w:val="00467E56"/>
    <w:rsid w:val="004712CF"/>
    <w:rsid w:val="0047758E"/>
    <w:rsid w:val="00481AE3"/>
    <w:rsid w:val="00481B65"/>
    <w:rsid w:val="00481BE6"/>
    <w:rsid w:val="004828DC"/>
    <w:rsid w:val="00484FAF"/>
    <w:rsid w:val="004874A3"/>
    <w:rsid w:val="00487EDC"/>
    <w:rsid w:val="0049260E"/>
    <w:rsid w:val="004936F8"/>
    <w:rsid w:val="00496D0C"/>
    <w:rsid w:val="00497783"/>
    <w:rsid w:val="00497AFF"/>
    <w:rsid w:val="004A31D2"/>
    <w:rsid w:val="004A44B9"/>
    <w:rsid w:val="004A4B5C"/>
    <w:rsid w:val="004B41A7"/>
    <w:rsid w:val="004B4F24"/>
    <w:rsid w:val="004B54DE"/>
    <w:rsid w:val="004B649C"/>
    <w:rsid w:val="004C21F5"/>
    <w:rsid w:val="004C740F"/>
    <w:rsid w:val="004C784B"/>
    <w:rsid w:val="004D09AA"/>
    <w:rsid w:val="004D0D98"/>
    <w:rsid w:val="004D2F66"/>
    <w:rsid w:val="004D65FA"/>
    <w:rsid w:val="004E538E"/>
    <w:rsid w:val="004E57EE"/>
    <w:rsid w:val="004F260B"/>
    <w:rsid w:val="004F6378"/>
    <w:rsid w:val="00511FDA"/>
    <w:rsid w:val="00512734"/>
    <w:rsid w:val="00512D68"/>
    <w:rsid w:val="005149F5"/>
    <w:rsid w:val="005164D4"/>
    <w:rsid w:val="00521FB7"/>
    <w:rsid w:val="005307C8"/>
    <w:rsid w:val="005325B5"/>
    <w:rsid w:val="00535A27"/>
    <w:rsid w:val="00535A33"/>
    <w:rsid w:val="00535FC5"/>
    <w:rsid w:val="00536866"/>
    <w:rsid w:val="00542EA3"/>
    <w:rsid w:val="00546C92"/>
    <w:rsid w:val="005471D2"/>
    <w:rsid w:val="0055101D"/>
    <w:rsid w:val="005512A6"/>
    <w:rsid w:val="00555EB0"/>
    <w:rsid w:val="00556B07"/>
    <w:rsid w:val="00563B6E"/>
    <w:rsid w:val="00566C94"/>
    <w:rsid w:val="00570B8C"/>
    <w:rsid w:val="00570BBA"/>
    <w:rsid w:val="00571869"/>
    <w:rsid w:val="00577046"/>
    <w:rsid w:val="0058077A"/>
    <w:rsid w:val="005923D6"/>
    <w:rsid w:val="0059272B"/>
    <w:rsid w:val="0059353D"/>
    <w:rsid w:val="005A02F2"/>
    <w:rsid w:val="005A55AF"/>
    <w:rsid w:val="005B0640"/>
    <w:rsid w:val="005B5C1B"/>
    <w:rsid w:val="005B7C2A"/>
    <w:rsid w:val="005B7F63"/>
    <w:rsid w:val="005C0865"/>
    <w:rsid w:val="005C74BE"/>
    <w:rsid w:val="005C7F66"/>
    <w:rsid w:val="005D26DA"/>
    <w:rsid w:val="005D3982"/>
    <w:rsid w:val="005D5D76"/>
    <w:rsid w:val="005D6A6B"/>
    <w:rsid w:val="005D6D5F"/>
    <w:rsid w:val="005E3AB2"/>
    <w:rsid w:val="005E3C20"/>
    <w:rsid w:val="005E5C8A"/>
    <w:rsid w:val="005E6EC4"/>
    <w:rsid w:val="005F0AF8"/>
    <w:rsid w:val="005F5A83"/>
    <w:rsid w:val="005F6284"/>
    <w:rsid w:val="00600F70"/>
    <w:rsid w:val="00602049"/>
    <w:rsid w:val="00616A06"/>
    <w:rsid w:val="00621EE8"/>
    <w:rsid w:val="00622DCC"/>
    <w:rsid w:val="006231A4"/>
    <w:rsid w:val="0062343B"/>
    <w:rsid w:val="006244D6"/>
    <w:rsid w:val="00632316"/>
    <w:rsid w:val="00632936"/>
    <w:rsid w:val="00636685"/>
    <w:rsid w:val="0063770E"/>
    <w:rsid w:val="00640EFF"/>
    <w:rsid w:val="00645324"/>
    <w:rsid w:val="00645B47"/>
    <w:rsid w:val="006502BA"/>
    <w:rsid w:val="006514FF"/>
    <w:rsid w:val="006517EB"/>
    <w:rsid w:val="00651891"/>
    <w:rsid w:val="00654822"/>
    <w:rsid w:val="00661EC2"/>
    <w:rsid w:val="006754D6"/>
    <w:rsid w:val="00676E98"/>
    <w:rsid w:val="0068765C"/>
    <w:rsid w:val="00691261"/>
    <w:rsid w:val="006934C1"/>
    <w:rsid w:val="006A480B"/>
    <w:rsid w:val="006A7A9A"/>
    <w:rsid w:val="006B6624"/>
    <w:rsid w:val="006C1516"/>
    <w:rsid w:val="006C6D65"/>
    <w:rsid w:val="006D0F31"/>
    <w:rsid w:val="006D2F36"/>
    <w:rsid w:val="006D36EB"/>
    <w:rsid w:val="006D7628"/>
    <w:rsid w:val="006E5F56"/>
    <w:rsid w:val="006F002C"/>
    <w:rsid w:val="006F0787"/>
    <w:rsid w:val="006F1FB4"/>
    <w:rsid w:val="006F53B5"/>
    <w:rsid w:val="00700245"/>
    <w:rsid w:val="00702B41"/>
    <w:rsid w:val="0070499F"/>
    <w:rsid w:val="007127E3"/>
    <w:rsid w:val="00713C5A"/>
    <w:rsid w:val="00715250"/>
    <w:rsid w:val="007256AC"/>
    <w:rsid w:val="00730CC6"/>
    <w:rsid w:val="0073203A"/>
    <w:rsid w:val="007334E8"/>
    <w:rsid w:val="007360B3"/>
    <w:rsid w:val="007361E1"/>
    <w:rsid w:val="0073791A"/>
    <w:rsid w:val="00740793"/>
    <w:rsid w:val="00740D53"/>
    <w:rsid w:val="00745836"/>
    <w:rsid w:val="007514AC"/>
    <w:rsid w:val="00751DCF"/>
    <w:rsid w:val="00752B4A"/>
    <w:rsid w:val="00755B14"/>
    <w:rsid w:val="007659DD"/>
    <w:rsid w:val="00772383"/>
    <w:rsid w:val="00772492"/>
    <w:rsid w:val="0077629A"/>
    <w:rsid w:val="00783ECC"/>
    <w:rsid w:val="00786BB8"/>
    <w:rsid w:val="007908D4"/>
    <w:rsid w:val="00795453"/>
    <w:rsid w:val="007A20D9"/>
    <w:rsid w:val="007A2B9A"/>
    <w:rsid w:val="007A47F1"/>
    <w:rsid w:val="007A4864"/>
    <w:rsid w:val="007A5E8C"/>
    <w:rsid w:val="007A7C51"/>
    <w:rsid w:val="007B4610"/>
    <w:rsid w:val="007B6F19"/>
    <w:rsid w:val="007C4D3E"/>
    <w:rsid w:val="007C771F"/>
    <w:rsid w:val="007D5AA9"/>
    <w:rsid w:val="007D617F"/>
    <w:rsid w:val="007E145C"/>
    <w:rsid w:val="007E58B0"/>
    <w:rsid w:val="007F4876"/>
    <w:rsid w:val="007F7F3D"/>
    <w:rsid w:val="00802C0D"/>
    <w:rsid w:val="00806F0B"/>
    <w:rsid w:val="00807C94"/>
    <w:rsid w:val="00813751"/>
    <w:rsid w:val="00813FE1"/>
    <w:rsid w:val="00815175"/>
    <w:rsid w:val="008174FA"/>
    <w:rsid w:val="00820694"/>
    <w:rsid w:val="0082172F"/>
    <w:rsid w:val="00826F40"/>
    <w:rsid w:val="0083020F"/>
    <w:rsid w:val="00830B22"/>
    <w:rsid w:val="00832A2F"/>
    <w:rsid w:val="00835FA7"/>
    <w:rsid w:val="00836B8B"/>
    <w:rsid w:val="008378EA"/>
    <w:rsid w:val="00843AE2"/>
    <w:rsid w:val="00844635"/>
    <w:rsid w:val="008449CF"/>
    <w:rsid w:val="00845354"/>
    <w:rsid w:val="0084662C"/>
    <w:rsid w:val="00846E83"/>
    <w:rsid w:val="00847C3A"/>
    <w:rsid w:val="00847DDD"/>
    <w:rsid w:val="00851C2E"/>
    <w:rsid w:val="00851F0C"/>
    <w:rsid w:val="00855120"/>
    <w:rsid w:val="0087732D"/>
    <w:rsid w:val="0088076D"/>
    <w:rsid w:val="00894C88"/>
    <w:rsid w:val="00897668"/>
    <w:rsid w:val="008A3971"/>
    <w:rsid w:val="008B16B7"/>
    <w:rsid w:val="008B275C"/>
    <w:rsid w:val="008B2990"/>
    <w:rsid w:val="008C1106"/>
    <w:rsid w:val="008C1F7C"/>
    <w:rsid w:val="008D01F2"/>
    <w:rsid w:val="008D4038"/>
    <w:rsid w:val="008D4BEC"/>
    <w:rsid w:val="008D7DD1"/>
    <w:rsid w:val="008E0574"/>
    <w:rsid w:val="008E2067"/>
    <w:rsid w:val="008E64A6"/>
    <w:rsid w:val="008F0EA7"/>
    <w:rsid w:val="008F30A2"/>
    <w:rsid w:val="008F3EF5"/>
    <w:rsid w:val="008F6D76"/>
    <w:rsid w:val="00905A85"/>
    <w:rsid w:val="009113C3"/>
    <w:rsid w:val="009175D6"/>
    <w:rsid w:val="009267F8"/>
    <w:rsid w:val="00927BAE"/>
    <w:rsid w:val="0093535C"/>
    <w:rsid w:val="00937C4A"/>
    <w:rsid w:val="0094525A"/>
    <w:rsid w:val="0094619F"/>
    <w:rsid w:val="00946CCB"/>
    <w:rsid w:val="00947154"/>
    <w:rsid w:val="009519A8"/>
    <w:rsid w:val="0096124C"/>
    <w:rsid w:val="00964589"/>
    <w:rsid w:val="0096668B"/>
    <w:rsid w:val="00975D5E"/>
    <w:rsid w:val="00977295"/>
    <w:rsid w:val="00977835"/>
    <w:rsid w:val="00982CAE"/>
    <w:rsid w:val="00986571"/>
    <w:rsid w:val="00994DBC"/>
    <w:rsid w:val="009A164F"/>
    <w:rsid w:val="009A2E75"/>
    <w:rsid w:val="009A7769"/>
    <w:rsid w:val="009B1865"/>
    <w:rsid w:val="009B18E4"/>
    <w:rsid w:val="009B2077"/>
    <w:rsid w:val="009B3904"/>
    <w:rsid w:val="009B562D"/>
    <w:rsid w:val="009C0FB4"/>
    <w:rsid w:val="009C3DAB"/>
    <w:rsid w:val="009D7919"/>
    <w:rsid w:val="009E0CC1"/>
    <w:rsid w:val="009E79E7"/>
    <w:rsid w:val="009F1C23"/>
    <w:rsid w:val="009F2E5B"/>
    <w:rsid w:val="009F31B6"/>
    <w:rsid w:val="009F53F9"/>
    <w:rsid w:val="00A04148"/>
    <w:rsid w:val="00A10B48"/>
    <w:rsid w:val="00A12488"/>
    <w:rsid w:val="00A139F5"/>
    <w:rsid w:val="00A159F6"/>
    <w:rsid w:val="00A225DB"/>
    <w:rsid w:val="00A23A1A"/>
    <w:rsid w:val="00A24406"/>
    <w:rsid w:val="00A27631"/>
    <w:rsid w:val="00A27D0E"/>
    <w:rsid w:val="00A3661A"/>
    <w:rsid w:val="00A43906"/>
    <w:rsid w:val="00A43926"/>
    <w:rsid w:val="00A47031"/>
    <w:rsid w:val="00A47EDC"/>
    <w:rsid w:val="00A55067"/>
    <w:rsid w:val="00A558E5"/>
    <w:rsid w:val="00A56D2A"/>
    <w:rsid w:val="00A60DF5"/>
    <w:rsid w:val="00A61047"/>
    <w:rsid w:val="00A62FAD"/>
    <w:rsid w:val="00A632E6"/>
    <w:rsid w:val="00A641CA"/>
    <w:rsid w:val="00A64E93"/>
    <w:rsid w:val="00A73584"/>
    <w:rsid w:val="00A81E5D"/>
    <w:rsid w:val="00A83B4F"/>
    <w:rsid w:val="00A94C28"/>
    <w:rsid w:val="00AA1DB0"/>
    <w:rsid w:val="00AA2BE5"/>
    <w:rsid w:val="00AA5DD7"/>
    <w:rsid w:val="00AA605F"/>
    <w:rsid w:val="00AD0140"/>
    <w:rsid w:val="00AD18F8"/>
    <w:rsid w:val="00AD2384"/>
    <w:rsid w:val="00AD5114"/>
    <w:rsid w:val="00AD5171"/>
    <w:rsid w:val="00AD722C"/>
    <w:rsid w:val="00AE0542"/>
    <w:rsid w:val="00AE0993"/>
    <w:rsid w:val="00AE17E4"/>
    <w:rsid w:val="00AE4BD7"/>
    <w:rsid w:val="00AE4C83"/>
    <w:rsid w:val="00AE5086"/>
    <w:rsid w:val="00AF106D"/>
    <w:rsid w:val="00AF197D"/>
    <w:rsid w:val="00AF294B"/>
    <w:rsid w:val="00AF4CBD"/>
    <w:rsid w:val="00AF64FA"/>
    <w:rsid w:val="00AF7274"/>
    <w:rsid w:val="00B002E5"/>
    <w:rsid w:val="00B03B1D"/>
    <w:rsid w:val="00B0776F"/>
    <w:rsid w:val="00B11B76"/>
    <w:rsid w:val="00B1515A"/>
    <w:rsid w:val="00B225F9"/>
    <w:rsid w:val="00B2597E"/>
    <w:rsid w:val="00B316EF"/>
    <w:rsid w:val="00B32275"/>
    <w:rsid w:val="00B34D01"/>
    <w:rsid w:val="00B34E21"/>
    <w:rsid w:val="00B3782C"/>
    <w:rsid w:val="00B42C2C"/>
    <w:rsid w:val="00B437CA"/>
    <w:rsid w:val="00B450E7"/>
    <w:rsid w:val="00B47168"/>
    <w:rsid w:val="00B52AD5"/>
    <w:rsid w:val="00B5342E"/>
    <w:rsid w:val="00B563AD"/>
    <w:rsid w:val="00B56D4B"/>
    <w:rsid w:val="00B64D11"/>
    <w:rsid w:val="00B76B63"/>
    <w:rsid w:val="00B77AD2"/>
    <w:rsid w:val="00B81BB8"/>
    <w:rsid w:val="00B91536"/>
    <w:rsid w:val="00B919C3"/>
    <w:rsid w:val="00B92DAE"/>
    <w:rsid w:val="00B94420"/>
    <w:rsid w:val="00BA6179"/>
    <w:rsid w:val="00BB19B6"/>
    <w:rsid w:val="00BB1D61"/>
    <w:rsid w:val="00BB464D"/>
    <w:rsid w:val="00BB5F2C"/>
    <w:rsid w:val="00BB79C6"/>
    <w:rsid w:val="00BC0218"/>
    <w:rsid w:val="00BC30B9"/>
    <w:rsid w:val="00BC74E7"/>
    <w:rsid w:val="00BD0244"/>
    <w:rsid w:val="00BD2463"/>
    <w:rsid w:val="00BD27AD"/>
    <w:rsid w:val="00BD31F3"/>
    <w:rsid w:val="00BD53A4"/>
    <w:rsid w:val="00BE0545"/>
    <w:rsid w:val="00BE1922"/>
    <w:rsid w:val="00BE4919"/>
    <w:rsid w:val="00BF5713"/>
    <w:rsid w:val="00C07C61"/>
    <w:rsid w:val="00C11036"/>
    <w:rsid w:val="00C14747"/>
    <w:rsid w:val="00C16701"/>
    <w:rsid w:val="00C23A63"/>
    <w:rsid w:val="00C26CD6"/>
    <w:rsid w:val="00C31BCB"/>
    <w:rsid w:val="00C338B2"/>
    <w:rsid w:val="00C34F79"/>
    <w:rsid w:val="00C44CA8"/>
    <w:rsid w:val="00C509D4"/>
    <w:rsid w:val="00C51317"/>
    <w:rsid w:val="00C60032"/>
    <w:rsid w:val="00C628C5"/>
    <w:rsid w:val="00C67820"/>
    <w:rsid w:val="00C71D16"/>
    <w:rsid w:val="00C740D1"/>
    <w:rsid w:val="00C74890"/>
    <w:rsid w:val="00C759D0"/>
    <w:rsid w:val="00C762E9"/>
    <w:rsid w:val="00C7674E"/>
    <w:rsid w:val="00C76BC5"/>
    <w:rsid w:val="00C77137"/>
    <w:rsid w:val="00C80071"/>
    <w:rsid w:val="00C8218D"/>
    <w:rsid w:val="00C85783"/>
    <w:rsid w:val="00C865AA"/>
    <w:rsid w:val="00C867C4"/>
    <w:rsid w:val="00C87329"/>
    <w:rsid w:val="00C90C88"/>
    <w:rsid w:val="00CA14B2"/>
    <w:rsid w:val="00CA5E2B"/>
    <w:rsid w:val="00CB6502"/>
    <w:rsid w:val="00CC09F5"/>
    <w:rsid w:val="00CC6C9C"/>
    <w:rsid w:val="00CD0C77"/>
    <w:rsid w:val="00CD0DE0"/>
    <w:rsid w:val="00CD15DD"/>
    <w:rsid w:val="00CD29D6"/>
    <w:rsid w:val="00CD6407"/>
    <w:rsid w:val="00CD7E98"/>
    <w:rsid w:val="00CE6BD5"/>
    <w:rsid w:val="00CE7889"/>
    <w:rsid w:val="00CF0140"/>
    <w:rsid w:val="00CF0F1A"/>
    <w:rsid w:val="00CF73A7"/>
    <w:rsid w:val="00CF7F59"/>
    <w:rsid w:val="00D000DC"/>
    <w:rsid w:val="00D002DC"/>
    <w:rsid w:val="00D00C09"/>
    <w:rsid w:val="00D029C2"/>
    <w:rsid w:val="00D02F61"/>
    <w:rsid w:val="00D0347E"/>
    <w:rsid w:val="00D05258"/>
    <w:rsid w:val="00D160D3"/>
    <w:rsid w:val="00D202DC"/>
    <w:rsid w:val="00D23042"/>
    <w:rsid w:val="00D24317"/>
    <w:rsid w:val="00D256C6"/>
    <w:rsid w:val="00D31C44"/>
    <w:rsid w:val="00D320DB"/>
    <w:rsid w:val="00D33BEB"/>
    <w:rsid w:val="00D360F7"/>
    <w:rsid w:val="00D40C7E"/>
    <w:rsid w:val="00D44214"/>
    <w:rsid w:val="00D45C5D"/>
    <w:rsid w:val="00D54FA5"/>
    <w:rsid w:val="00D5601C"/>
    <w:rsid w:val="00D56D35"/>
    <w:rsid w:val="00D62ACA"/>
    <w:rsid w:val="00D750D3"/>
    <w:rsid w:val="00D80927"/>
    <w:rsid w:val="00D851D1"/>
    <w:rsid w:val="00D873C2"/>
    <w:rsid w:val="00D9295B"/>
    <w:rsid w:val="00D94690"/>
    <w:rsid w:val="00DA0032"/>
    <w:rsid w:val="00DA3EC8"/>
    <w:rsid w:val="00DA459F"/>
    <w:rsid w:val="00DA5DFB"/>
    <w:rsid w:val="00DA6046"/>
    <w:rsid w:val="00DB2768"/>
    <w:rsid w:val="00DB7999"/>
    <w:rsid w:val="00DC1F8A"/>
    <w:rsid w:val="00DC3118"/>
    <w:rsid w:val="00DC61E9"/>
    <w:rsid w:val="00DC6590"/>
    <w:rsid w:val="00DD0CAD"/>
    <w:rsid w:val="00DD36CD"/>
    <w:rsid w:val="00DE029F"/>
    <w:rsid w:val="00DE2614"/>
    <w:rsid w:val="00DE6A15"/>
    <w:rsid w:val="00DF31B8"/>
    <w:rsid w:val="00DF5F3F"/>
    <w:rsid w:val="00DF7E3A"/>
    <w:rsid w:val="00E0075A"/>
    <w:rsid w:val="00E02DE4"/>
    <w:rsid w:val="00E10461"/>
    <w:rsid w:val="00E131FD"/>
    <w:rsid w:val="00E23307"/>
    <w:rsid w:val="00E255F0"/>
    <w:rsid w:val="00E26434"/>
    <w:rsid w:val="00E331E2"/>
    <w:rsid w:val="00E3384E"/>
    <w:rsid w:val="00E35430"/>
    <w:rsid w:val="00E3616C"/>
    <w:rsid w:val="00E43A74"/>
    <w:rsid w:val="00E467B4"/>
    <w:rsid w:val="00E5071A"/>
    <w:rsid w:val="00E514C1"/>
    <w:rsid w:val="00E60074"/>
    <w:rsid w:val="00E61BF5"/>
    <w:rsid w:val="00E63347"/>
    <w:rsid w:val="00E63EAB"/>
    <w:rsid w:val="00E64746"/>
    <w:rsid w:val="00E67C00"/>
    <w:rsid w:val="00E71B3D"/>
    <w:rsid w:val="00E728C8"/>
    <w:rsid w:val="00E865FB"/>
    <w:rsid w:val="00E91222"/>
    <w:rsid w:val="00E91E17"/>
    <w:rsid w:val="00E96BAC"/>
    <w:rsid w:val="00EA25F9"/>
    <w:rsid w:val="00EA4353"/>
    <w:rsid w:val="00EA58E2"/>
    <w:rsid w:val="00EA788E"/>
    <w:rsid w:val="00EB27D6"/>
    <w:rsid w:val="00EB5E38"/>
    <w:rsid w:val="00EB7521"/>
    <w:rsid w:val="00EB773E"/>
    <w:rsid w:val="00EC6A84"/>
    <w:rsid w:val="00EC7E99"/>
    <w:rsid w:val="00ED5757"/>
    <w:rsid w:val="00ED600A"/>
    <w:rsid w:val="00ED6973"/>
    <w:rsid w:val="00ED79E3"/>
    <w:rsid w:val="00EE2FCD"/>
    <w:rsid w:val="00EE5F6B"/>
    <w:rsid w:val="00EF01B3"/>
    <w:rsid w:val="00EF384B"/>
    <w:rsid w:val="00EF6CD5"/>
    <w:rsid w:val="00EF7BB1"/>
    <w:rsid w:val="00F005F2"/>
    <w:rsid w:val="00F013C3"/>
    <w:rsid w:val="00F018F9"/>
    <w:rsid w:val="00F03BCE"/>
    <w:rsid w:val="00F04BCF"/>
    <w:rsid w:val="00F05B2C"/>
    <w:rsid w:val="00F07606"/>
    <w:rsid w:val="00F115D5"/>
    <w:rsid w:val="00F16792"/>
    <w:rsid w:val="00F2035B"/>
    <w:rsid w:val="00F210DE"/>
    <w:rsid w:val="00F25483"/>
    <w:rsid w:val="00F306C3"/>
    <w:rsid w:val="00F32623"/>
    <w:rsid w:val="00F33833"/>
    <w:rsid w:val="00F34E5A"/>
    <w:rsid w:val="00F35808"/>
    <w:rsid w:val="00F41944"/>
    <w:rsid w:val="00F42BB2"/>
    <w:rsid w:val="00F43F6C"/>
    <w:rsid w:val="00F50D56"/>
    <w:rsid w:val="00F5133F"/>
    <w:rsid w:val="00F54D04"/>
    <w:rsid w:val="00F55282"/>
    <w:rsid w:val="00F5604C"/>
    <w:rsid w:val="00F606CB"/>
    <w:rsid w:val="00F62B60"/>
    <w:rsid w:val="00F635D9"/>
    <w:rsid w:val="00F643D0"/>
    <w:rsid w:val="00F659D7"/>
    <w:rsid w:val="00F749A2"/>
    <w:rsid w:val="00F74BF5"/>
    <w:rsid w:val="00F77438"/>
    <w:rsid w:val="00F7761B"/>
    <w:rsid w:val="00F81623"/>
    <w:rsid w:val="00F83277"/>
    <w:rsid w:val="00F8346A"/>
    <w:rsid w:val="00F8421E"/>
    <w:rsid w:val="00F93EC3"/>
    <w:rsid w:val="00F96339"/>
    <w:rsid w:val="00F96D7F"/>
    <w:rsid w:val="00FA1FE3"/>
    <w:rsid w:val="00FB221C"/>
    <w:rsid w:val="00FB286E"/>
    <w:rsid w:val="00FB4AFE"/>
    <w:rsid w:val="00FB75AE"/>
    <w:rsid w:val="00FC06EB"/>
    <w:rsid w:val="00FC3EE2"/>
    <w:rsid w:val="00FC46B7"/>
    <w:rsid w:val="00FC53AF"/>
    <w:rsid w:val="00FC5951"/>
    <w:rsid w:val="00FC62E9"/>
    <w:rsid w:val="00FC6472"/>
    <w:rsid w:val="00FC68F7"/>
    <w:rsid w:val="00FC6A21"/>
    <w:rsid w:val="00FD052D"/>
    <w:rsid w:val="00FD2520"/>
    <w:rsid w:val="00FE1906"/>
    <w:rsid w:val="00FE2067"/>
    <w:rsid w:val="00FF1704"/>
    <w:rsid w:val="00FF1F42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2B2DC"/>
  <w15:docId w15:val="{2B40CF17-C44B-4379-A389-7194C2A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aliases w:val="Bullet List,FooterText,numbered,List Paragraph1,Paragraphe de liste1,lp1,HOJA,Scitum normal,Párrafo de lista11,Cuadrícula media 1 - Énfasis 21,Elabora,NORMAL,Use Case List Paragraph,Lista vistosa - Énfasis 12,Ha,titulo 3,Fotografía,Foot"/>
    <w:basedOn w:val="Normal"/>
    <w:link w:val="PrrafodelistaCar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,Encabezado Car Car,h8,h9,h10,h18"/>
    <w:basedOn w:val="Normal"/>
    <w:link w:val="EncabezadoCar"/>
    <w:uiPriority w:val="99"/>
    <w:unhideWhenUsed/>
    <w:rsid w:val="006754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h8 Car,h9 Car,h10 Car,h18 Car"/>
    <w:basedOn w:val="Fuentedeprrafopredeter"/>
    <w:link w:val="Encabezado"/>
    <w:uiPriority w:val="99"/>
    <w:rsid w:val="006754D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54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D6"/>
    <w:rPr>
      <w:rFonts w:ascii="Arial" w:eastAsia="Arial" w:hAnsi="Arial" w:cs="Arial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E43A7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rsid w:val="00D160D3"/>
    <w:rPr>
      <w:rFonts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lp1 Car,HOJA Car,Scitum normal Car,Párrafo de lista11 Car,Cuadrícula media 1 - Énfasis 21 Car,Elabora Car,NORMAL Car,Ha Car,titulo 3 Car"/>
    <w:link w:val="Prrafodelista"/>
    <w:uiPriority w:val="99"/>
    <w:qFormat/>
    <w:rsid w:val="007908D4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link w:val="DefaultCar"/>
    <w:rsid w:val="00851F0C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tulo">
    <w:name w:val="Title"/>
    <w:basedOn w:val="Normal"/>
    <w:link w:val="TtuloCar"/>
    <w:qFormat/>
    <w:rsid w:val="00F96339"/>
    <w:pPr>
      <w:widowControl/>
      <w:autoSpaceDE/>
      <w:autoSpaceDN/>
      <w:jc w:val="center"/>
    </w:pPr>
    <w:rPr>
      <w:rFonts w:eastAsia="Times New Roman"/>
      <w:b/>
      <w:szCs w:val="24"/>
      <w:lang w:bidi="ar-SA"/>
    </w:rPr>
  </w:style>
  <w:style w:type="character" w:customStyle="1" w:styleId="TtuloCar">
    <w:name w:val="Título Car"/>
    <w:basedOn w:val="Fuentedeprrafopredeter"/>
    <w:link w:val="Ttulo"/>
    <w:rsid w:val="00F96339"/>
    <w:rPr>
      <w:rFonts w:ascii="Arial" w:eastAsia="Times New Roman" w:hAnsi="Arial" w:cs="Arial"/>
      <w:b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487EDC"/>
    <w:rPr>
      <w:i/>
      <w:iCs/>
      <w:color w:val="404040" w:themeColor="text1" w:themeTint="BF"/>
    </w:rPr>
  </w:style>
  <w:style w:type="paragraph" w:styleId="NormalWeb">
    <w:name w:val="Normal (Web)"/>
    <w:basedOn w:val="Normal"/>
    <w:link w:val="NormalWebCar"/>
    <w:uiPriority w:val="99"/>
    <w:unhideWhenUsed/>
    <w:rsid w:val="007A2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45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58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58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8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8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8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36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DefaultCar">
    <w:name w:val="Default Car"/>
    <w:link w:val="Default"/>
    <w:locked/>
    <w:rsid w:val="00AD2384"/>
    <w:rPr>
      <w:rFonts w:ascii="Arial" w:hAnsi="Arial" w:cs="Arial"/>
      <w:color w:val="000000"/>
      <w:sz w:val="24"/>
      <w:szCs w:val="24"/>
      <w:lang w:val="es-CO"/>
    </w:rPr>
  </w:style>
  <w:style w:type="character" w:customStyle="1" w:styleId="NormalWebCar">
    <w:name w:val="Normal (Web) Car"/>
    <w:link w:val="NormalWeb"/>
    <w:uiPriority w:val="99"/>
    <w:locked/>
    <w:rsid w:val="00AD2384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D256C6"/>
    <w:pPr>
      <w:widowControl/>
      <w:autoSpaceDE/>
      <w:autoSpaceDN/>
    </w:pPr>
    <w:rPr>
      <w:rFonts w:ascii="Times New Roman" w:eastAsia="MS ??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D256C6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s-MX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256C6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styleId="nfasis">
    <w:name w:val="Emphasis"/>
    <w:uiPriority w:val="20"/>
    <w:qFormat/>
    <w:rsid w:val="00D256C6"/>
    <w:rPr>
      <w:i/>
      <w:iCs/>
    </w:rPr>
  </w:style>
  <w:style w:type="paragraph" w:customStyle="1" w:styleId="m-8973297036816406269m-968993534979554988gmail-msolistparagraph">
    <w:name w:val="m_-8973297036816406269m_-968993534979554988gmail-msolistparagraph"/>
    <w:basedOn w:val="Normal"/>
    <w:rsid w:val="00D256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GIRALDO</dc:creator>
  <cp:lastModifiedBy>Usuario</cp:lastModifiedBy>
  <cp:revision>2</cp:revision>
  <cp:lastPrinted>2020-08-28T17:12:00Z</cp:lastPrinted>
  <dcterms:created xsi:type="dcterms:W3CDTF">2021-02-01T16:23:00Z</dcterms:created>
  <dcterms:modified xsi:type="dcterms:W3CDTF">2021-02-01T16:23:00Z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2020-03-31T00:00:00Z</vt:filetime>
  </property>
</Properties>
</file>